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F1FD8" w14:textId="6EE78B4B" w:rsidR="00406D78" w:rsidRDefault="00406D78" w:rsidP="00F92090">
      <w:pPr>
        <w:jc w:val="center"/>
        <w:rPr>
          <w:rFonts w:asciiTheme="minorHAnsi" w:hAnsiTheme="minorHAnsi" w:cstheme="minorHAnsi"/>
          <w:b/>
          <w:noProof/>
          <w:szCs w:val="22"/>
          <w:highlight w:val="yellow"/>
        </w:rPr>
      </w:pPr>
      <w:r>
        <w:rPr>
          <w:noProof/>
        </w:rPr>
        <w:drawing>
          <wp:inline distT="0" distB="0" distL="0" distR="0" wp14:anchorId="739393EF" wp14:editId="6734DDDF">
            <wp:extent cx="6492240" cy="79822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798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9E718" w14:textId="77777777" w:rsidR="00F92090" w:rsidRPr="003C61E4" w:rsidRDefault="00F92090" w:rsidP="00622C41">
      <w:pPr>
        <w:rPr>
          <w:rFonts w:asciiTheme="minorHAnsi" w:hAnsiTheme="minorHAnsi" w:cstheme="minorHAnsi"/>
          <w:szCs w:val="22"/>
        </w:rPr>
      </w:pPr>
    </w:p>
    <w:p w14:paraId="79D325A8" w14:textId="77777777" w:rsidR="00F92090" w:rsidRPr="003C61E4" w:rsidRDefault="00F92090" w:rsidP="00F92090">
      <w:pPr>
        <w:tabs>
          <w:tab w:val="left" w:pos="2340"/>
        </w:tabs>
        <w:jc w:val="both"/>
        <w:rPr>
          <w:rFonts w:asciiTheme="minorHAnsi" w:hAnsiTheme="minorHAnsi" w:cstheme="minorHAnsi"/>
          <w:b/>
          <w:szCs w:val="22"/>
        </w:rPr>
      </w:pPr>
    </w:p>
    <w:p w14:paraId="3458A91A" w14:textId="0135C0F8" w:rsidR="00F92090" w:rsidRPr="003C61E4" w:rsidRDefault="00F92090" w:rsidP="00F92090">
      <w:pPr>
        <w:tabs>
          <w:tab w:val="left" w:pos="2340"/>
        </w:tabs>
        <w:jc w:val="both"/>
        <w:rPr>
          <w:rFonts w:asciiTheme="minorHAnsi" w:hAnsiTheme="minorHAnsi" w:cstheme="minorHAnsi"/>
          <w:szCs w:val="22"/>
        </w:rPr>
      </w:pPr>
      <w:r w:rsidRPr="003C61E4">
        <w:rPr>
          <w:rFonts w:asciiTheme="minorHAnsi" w:hAnsiTheme="minorHAnsi" w:cstheme="minorHAnsi"/>
          <w:b/>
          <w:szCs w:val="22"/>
        </w:rPr>
        <w:t>Title:</w:t>
      </w:r>
      <w:r w:rsidRPr="003C61E4">
        <w:rPr>
          <w:rFonts w:asciiTheme="minorHAnsi" w:hAnsiTheme="minorHAnsi" w:cstheme="minorHAnsi"/>
          <w:b/>
          <w:szCs w:val="22"/>
        </w:rPr>
        <w:tab/>
      </w:r>
      <w:r w:rsidRPr="003C61E4">
        <w:rPr>
          <w:rFonts w:asciiTheme="minorHAnsi" w:hAnsiTheme="minorHAnsi" w:cstheme="minorHAnsi"/>
          <w:b/>
          <w:szCs w:val="22"/>
        </w:rPr>
        <w:tab/>
      </w:r>
      <w:r w:rsidR="00D13E3B" w:rsidRPr="003C61E4">
        <w:rPr>
          <w:rFonts w:asciiTheme="minorHAnsi" w:hAnsiTheme="minorHAnsi" w:cstheme="minorHAnsi"/>
          <w:szCs w:val="22"/>
        </w:rPr>
        <w:t xml:space="preserve">Senior Business </w:t>
      </w:r>
      <w:r w:rsidR="00EC1BDC" w:rsidRPr="003C61E4">
        <w:rPr>
          <w:rFonts w:asciiTheme="minorHAnsi" w:hAnsiTheme="minorHAnsi" w:cstheme="minorHAnsi"/>
          <w:szCs w:val="22"/>
        </w:rPr>
        <w:t>Administrator</w:t>
      </w:r>
      <w:r w:rsidR="00622C41">
        <w:rPr>
          <w:rFonts w:asciiTheme="minorHAnsi" w:hAnsiTheme="minorHAnsi" w:cstheme="minorHAnsi"/>
          <w:szCs w:val="22"/>
        </w:rPr>
        <w:t xml:space="preserve">, University Gynecology and Obstetrics </w:t>
      </w:r>
      <w:r w:rsidR="00BD7416">
        <w:rPr>
          <w:rFonts w:asciiTheme="minorHAnsi" w:hAnsiTheme="minorHAnsi" w:cstheme="minorHAnsi"/>
          <w:szCs w:val="22"/>
        </w:rPr>
        <w:t xml:space="preserve">(UGO) </w:t>
      </w:r>
    </w:p>
    <w:p w14:paraId="485C111A" w14:textId="77777777" w:rsidR="00F92090" w:rsidRPr="003C61E4" w:rsidRDefault="00F92090" w:rsidP="00F92090">
      <w:pPr>
        <w:tabs>
          <w:tab w:val="left" w:pos="2340"/>
        </w:tabs>
        <w:jc w:val="both"/>
        <w:rPr>
          <w:rFonts w:asciiTheme="minorHAnsi" w:hAnsiTheme="minorHAnsi" w:cstheme="minorHAnsi"/>
          <w:b/>
          <w:szCs w:val="22"/>
        </w:rPr>
      </w:pPr>
      <w:r w:rsidRPr="003C61E4">
        <w:rPr>
          <w:rFonts w:asciiTheme="minorHAnsi" w:hAnsiTheme="minorHAnsi" w:cstheme="minorHAnsi"/>
          <w:b/>
          <w:szCs w:val="22"/>
        </w:rPr>
        <w:t>Department:</w:t>
      </w:r>
      <w:r w:rsidRPr="003C61E4">
        <w:rPr>
          <w:rFonts w:asciiTheme="minorHAnsi" w:hAnsiTheme="minorHAnsi" w:cstheme="minorHAnsi"/>
          <w:szCs w:val="22"/>
        </w:rPr>
        <w:tab/>
      </w:r>
      <w:r w:rsidRPr="003C61E4">
        <w:rPr>
          <w:rFonts w:asciiTheme="minorHAnsi" w:hAnsiTheme="minorHAnsi" w:cstheme="minorHAnsi"/>
          <w:szCs w:val="22"/>
        </w:rPr>
        <w:tab/>
      </w:r>
      <w:r w:rsidR="00FC5A9C" w:rsidRPr="003C61E4">
        <w:rPr>
          <w:rFonts w:asciiTheme="minorHAnsi" w:hAnsiTheme="minorHAnsi" w:cstheme="minorHAnsi"/>
          <w:szCs w:val="22"/>
        </w:rPr>
        <w:t>Administration</w:t>
      </w:r>
    </w:p>
    <w:p w14:paraId="0F08F74D" w14:textId="68C1C4C7" w:rsidR="00F92090" w:rsidRPr="003C61E4" w:rsidRDefault="00F92090" w:rsidP="00F92090">
      <w:pPr>
        <w:tabs>
          <w:tab w:val="left" w:pos="2340"/>
        </w:tabs>
        <w:jc w:val="both"/>
        <w:rPr>
          <w:rFonts w:asciiTheme="minorHAnsi" w:hAnsiTheme="minorHAnsi" w:cstheme="minorHAnsi"/>
          <w:b/>
          <w:szCs w:val="22"/>
        </w:rPr>
      </w:pPr>
      <w:r w:rsidRPr="003C61E4">
        <w:rPr>
          <w:rFonts w:asciiTheme="minorHAnsi" w:hAnsiTheme="minorHAnsi" w:cstheme="minorHAnsi"/>
          <w:b/>
          <w:szCs w:val="22"/>
        </w:rPr>
        <w:t>Reports to:</w:t>
      </w:r>
      <w:r w:rsidRPr="003C61E4">
        <w:rPr>
          <w:rFonts w:asciiTheme="minorHAnsi" w:hAnsiTheme="minorHAnsi" w:cstheme="minorHAnsi"/>
          <w:szCs w:val="22"/>
        </w:rPr>
        <w:tab/>
      </w:r>
      <w:r w:rsidRPr="003C61E4">
        <w:rPr>
          <w:rFonts w:asciiTheme="minorHAnsi" w:hAnsiTheme="minorHAnsi" w:cstheme="minorHAnsi"/>
          <w:szCs w:val="22"/>
        </w:rPr>
        <w:tab/>
      </w:r>
      <w:r w:rsidR="00EC1BDC" w:rsidRPr="003C61E4">
        <w:rPr>
          <w:rFonts w:asciiTheme="minorHAnsi" w:hAnsiTheme="minorHAnsi" w:cstheme="minorHAnsi"/>
          <w:szCs w:val="22"/>
        </w:rPr>
        <w:t>President</w:t>
      </w:r>
      <w:r w:rsidR="00622C41">
        <w:rPr>
          <w:rFonts w:asciiTheme="minorHAnsi" w:hAnsiTheme="minorHAnsi" w:cstheme="minorHAnsi"/>
          <w:szCs w:val="22"/>
        </w:rPr>
        <w:t>,</w:t>
      </w:r>
      <w:r w:rsidR="00EC1BDC" w:rsidRPr="003C61E4">
        <w:rPr>
          <w:rFonts w:asciiTheme="minorHAnsi" w:hAnsiTheme="minorHAnsi" w:cstheme="minorHAnsi"/>
          <w:szCs w:val="22"/>
        </w:rPr>
        <w:t xml:space="preserve"> </w:t>
      </w:r>
      <w:r w:rsidR="00622C41">
        <w:rPr>
          <w:rFonts w:asciiTheme="minorHAnsi" w:hAnsiTheme="minorHAnsi" w:cstheme="minorHAnsi"/>
          <w:szCs w:val="22"/>
        </w:rPr>
        <w:t xml:space="preserve">UGO </w:t>
      </w:r>
    </w:p>
    <w:p w14:paraId="66040B2E" w14:textId="77777777" w:rsidR="00F92090" w:rsidRPr="003C61E4" w:rsidRDefault="00F92090" w:rsidP="00F92090">
      <w:pPr>
        <w:jc w:val="both"/>
        <w:rPr>
          <w:rFonts w:asciiTheme="minorHAnsi" w:hAnsiTheme="minorHAnsi" w:cstheme="minorHAnsi"/>
          <w:szCs w:val="22"/>
        </w:rPr>
      </w:pPr>
    </w:p>
    <w:p w14:paraId="2AEFEED6" w14:textId="7230B017" w:rsidR="00F92090" w:rsidRPr="00406D78" w:rsidRDefault="00F92090" w:rsidP="00406D78">
      <w:pPr>
        <w:jc w:val="both"/>
        <w:rPr>
          <w:rFonts w:asciiTheme="minorHAnsi" w:hAnsiTheme="minorHAnsi" w:cstheme="minorHAnsi"/>
          <w:b/>
          <w:szCs w:val="22"/>
        </w:rPr>
      </w:pPr>
      <w:r w:rsidRPr="003C61E4">
        <w:rPr>
          <w:rFonts w:asciiTheme="minorHAnsi" w:hAnsiTheme="minorHAnsi" w:cstheme="minorHAnsi"/>
          <w:b/>
          <w:szCs w:val="22"/>
        </w:rPr>
        <w:t>Position</w:t>
      </w:r>
      <w:r w:rsidR="004C0750" w:rsidRPr="003C61E4">
        <w:rPr>
          <w:rFonts w:asciiTheme="minorHAnsi" w:hAnsiTheme="minorHAnsi" w:cstheme="minorHAnsi"/>
          <w:b/>
          <w:szCs w:val="22"/>
        </w:rPr>
        <w:t xml:space="preserve"> </w:t>
      </w:r>
      <w:r w:rsidRPr="003C61E4">
        <w:rPr>
          <w:rFonts w:asciiTheme="minorHAnsi" w:hAnsiTheme="minorHAnsi" w:cstheme="minorHAnsi"/>
          <w:b/>
          <w:szCs w:val="22"/>
        </w:rPr>
        <w:t>Summary:</w:t>
      </w:r>
      <w:r w:rsidRPr="003C61E4">
        <w:rPr>
          <w:rFonts w:asciiTheme="minorHAnsi" w:hAnsiTheme="minorHAnsi" w:cstheme="minorHAnsi"/>
          <w:b/>
          <w:szCs w:val="22"/>
        </w:rPr>
        <w:tab/>
      </w:r>
    </w:p>
    <w:p w14:paraId="624EDB9D" w14:textId="1E0D2C87" w:rsidR="005D1567" w:rsidRPr="003C61E4" w:rsidRDefault="00FC5A9C" w:rsidP="00F92090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3C61E4">
        <w:rPr>
          <w:rFonts w:asciiTheme="minorHAnsi" w:hAnsiTheme="minorHAnsi" w:cstheme="minorHAnsi"/>
          <w:szCs w:val="22"/>
        </w:rPr>
        <w:t xml:space="preserve">The </w:t>
      </w:r>
      <w:r w:rsidR="00EC1BDC" w:rsidRPr="003C61E4">
        <w:rPr>
          <w:rFonts w:asciiTheme="minorHAnsi" w:hAnsiTheme="minorHAnsi" w:cstheme="minorHAnsi"/>
          <w:szCs w:val="22"/>
        </w:rPr>
        <w:t>Senior Business Administrator (SBA) r</w:t>
      </w:r>
      <w:r w:rsidRPr="003C61E4">
        <w:rPr>
          <w:rFonts w:asciiTheme="minorHAnsi" w:hAnsiTheme="minorHAnsi" w:cstheme="minorHAnsi"/>
          <w:szCs w:val="22"/>
        </w:rPr>
        <w:t xml:space="preserve">eports directly to the </w:t>
      </w:r>
      <w:r w:rsidR="00EC1BDC" w:rsidRPr="003C61E4">
        <w:rPr>
          <w:rFonts w:asciiTheme="minorHAnsi" w:hAnsiTheme="minorHAnsi" w:cstheme="minorHAnsi"/>
          <w:szCs w:val="22"/>
        </w:rPr>
        <w:t xml:space="preserve">President of UBMD University Gynecologists and Obstetricians, Inc (UGO) </w:t>
      </w:r>
      <w:r w:rsidR="00B67928" w:rsidRPr="003C61E4">
        <w:rPr>
          <w:rFonts w:asciiTheme="minorHAnsi" w:hAnsiTheme="minorHAnsi" w:cstheme="minorHAnsi"/>
          <w:szCs w:val="22"/>
        </w:rPr>
        <w:t>a</w:t>
      </w:r>
      <w:r w:rsidRPr="003C61E4">
        <w:rPr>
          <w:rFonts w:asciiTheme="minorHAnsi" w:hAnsiTheme="minorHAnsi" w:cstheme="minorHAnsi"/>
          <w:szCs w:val="22"/>
        </w:rPr>
        <w:t xml:space="preserve">nd </w:t>
      </w:r>
      <w:r w:rsidR="00B55084">
        <w:rPr>
          <w:rFonts w:asciiTheme="minorHAnsi" w:hAnsiTheme="minorHAnsi" w:cstheme="minorHAnsi"/>
          <w:szCs w:val="22"/>
        </w:rPr>
        <w:t xml:space="preserve">provides </w:t>
      </w:r>
      <w:r w:rsidR="00EC1BDC" w:rsidRPr="003C61E4">
        <w:rPr>
          <w:rFonts w:asciiTheme="minorHAnsi" w:hAnsiTheme="minorHAnsi" w:cstheme="minorHAnsi"/>
          <w:szCs w:val="22"/>
        </w:rPr>
        <w:t xml:space="preserve">financial stewardship related to </w:t>
      </w:r>
      <w:r w:rsidR="004E137A" w:rsidRPr="003C61E4">
        <w:rPr>
          <w:rFonts w:asciiTheme="minorHAnsi" w:hAnsiTheme="minorHAnsi" w:cstheme="minorHAnsi"/>
          <w:szCs w:val="22"/>
        </w:rPr>
        <w:t xml:space="preserve">the portfolio of </w:t>
      </w:r>
      <w:r w:rsidR="00EC1BDC" w:rsidRPr="003C61E4">
        <w:rPr>
          <w:rFonts w:asciiTheme="minorHAnsi" w:hAnsiTheme="minorHAnsi" w:cstheme="minorHAnsi"/>
          <w:szCs w:val="22"/>
        </w:rPr>
        <w:t xml:space="preserve">clinical activities of UGO.  </w:t>
      </w:r>
    </w:p>
    <w:p w14:paraId="3FE15219" w14:textId="7A71EBA4" w:rsidR="004E137A" w:rsidRDefault="00EC1BDC" w:rsidP="00F92090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3C61E4">
        <w:rPr>
          <w:rFonts w:asciiTheme="minorHAnsi" w:hAnsiTheme="minorHAnsi" w:cstheme="minorHAnsi"/>
          <w:szCs w:val="22"/>
        </w:rPr>
        <w:t xml:space="preserve">In collaboration with the President, faculty, and other relevant stakeholders, the SBA ensures </w:t>
      </w:r>
      <w:r w:rsidR="00FC5A9C" w:rsidRPr="003C61E4">
        <w:rPr>
          <w:rFonts w:asciiTheme="minorHAnsi" w:hAnsiTheme="minorHAnsi" w:cstheme="minorHAnsi"/>
          <w:szCs w:val="22"/>
        </w:rPr>
        <w:t>day-to-day</w:t>
      </w:r>
      <w:r w:rsidRPr="003C61E4">
        <w:rPr>
          <w:rFonts w:asciiTheme="minorHAnsi" w:hAnsiTheme="minorHAnsi" w:cstheme="minorHAnsi"/>
          <w:szCs w:val="22"/>
        </w:rPr>
        <w:t xml:space="preserve"> management</w:t>
      </w:r>
      <w:r w:rsidR="00FC5A9C" w:rsidRPr="003C61E4">
        <w:rPr>
          <w:rFonts w:asciiTheme="minorHAnsi" w:hAnsiTheme="minorHAnsi" w:cstheme="minorHAnsi"/>
          <w:szCs w:val="22"/>
        </w:rPr>
        <w:t xml:space="preserve"> </w:t>
      </w:r>
      <w:r w:rsidRPr="003C61E4">
        <w:rPr>
          <w:rFonts w:asciiTheme="minorHAnsi" w:hAnsiTheme="minorHAnsi" w:cstheme="minorHAnsi"/>
          <w:szCs w:val="22"/>
        </w:rPr>
        <w:t xml:space="preserve">of </w:t>
      </w:r>
      <w:r w:rsidR="00077420" w:rsidRPr="003C61E4">
        <w:rPr>
          <w:rFonts w:asciiTheme="minorHAnsi" w:hAnsiTheme="minorHAnsi" w:cstheme="minorHAnsi"/>
          <w:szCs w:val="22"/>
        </w:rPr>
        <w:t>clinic</w:t>
      </w:r>
      <w:r w:rsidR="00325A27" w:rsidRPr="003C61E4">
        <w:rPr>
          <w:rFonts w:asciiTheme="minorHAnsi" w:hAnsiTheme="minorHAnsi" w:cstheme="minorHAnsi"/>
          <w:szCs w:val="22"/>
        </w:rPr>
        <w:t>al</w:t>
      </w:r>
      <w:r w:rsidR="00077420" w:rsidRPr="003C61E4">
        <w:rPr>
          <w:rFonts w:asciiTheme="minorHAnsi" w:hAnsiTheme="minorHAnsi" w:cstheme="minorHAnsi"/>
          <w:szCs w:val="22"/>
        </w:rPr>
        <w:t xml:space="preserve"> operations of</w:t>
      </w:r>
      <w:r w:rsidRPr="003C61E4">
        <w:rPr>
          <w:rFonts w:asciiTheme="minorHAnsi" w:hAnsiTheme="minorHAnsi" w:cstheme="minorHAnsi"/>
          <w:szCs w:val="22"/>
        </w:rPr>
        <w:t xml:space="preserve"> UGO</w:t>
      </w:r>
      <w:r w:rsidR="004E137A" w:rsidRPr="003C61E4">
        <w:rPr>
          <w:rFonts w:asciiTheme="minorHAnsi" w:hAnsiTheme="minorHAnsi" w:cstheme="minorHAnsi"/>
          <w:szCs w:val="22"/>
        </w:rPr>
        <w:t xml:space="preserve"> to achieve a balanced budget and growth of the practice portfolio</w:t>
      </w:r>
      <w:r w:rsidR="00FC5A9C" w:rsidRPr="003C61E4">
        <w:rPr>
          <w:rFonts w:asciiTheme="minorHAnsi" w:hAnsiTheme="minorHAnsi" w:cstheme="minorHAnsi"/>
          <w:szCs w:val="22"/>
        </w:rPr>
        <w:t xml:space="preserve">.  The </w:t>
      </w:r>
      <w:r w:rsidRPr="003C61E4">
        <w:rPr>
          <w:rFonts w:asciiTheme="minorHAnsi" w:hAnsiTheme="minorHAnsi" w:cstheme="minorHAnsi"/>
          <w:szCs w:val="22"/>
        </w:rPr>
        <w:t>SBA</w:t>
      </w:r>
      <w:r w:rsidR="00FC5A9C" w:rsidRPr="003C61E4">
        <w:rPr>
          <w:rFonts w:asciiTheme="minorHAnsi" w:hAnsiTheme="minorHAnsi" w:cstheme="minorHAnsi"/>
          <w:szCs w:val="22"/>
        </w:rPr>
        <w:t xml:space="preserve"> assists the</w:t>
      </w:r>
      <w:r w:rsidR="004E137A" w:rsidRPr="003C61E4">
        <w:rPr>
          <w:rFonts w:asciiTheme="minorHAnsi" w:hAnsiTheme="minorHAnsi" w:cstheme="minorHAnsi"/>
          <w:szCs w:val="22"/>
        </w:rPr>
        <w:t xml:space="preserve"> President, faculty, and other stakeholders in developing and implementing s</w:t>
      </w:r>
      <w:r w:rsidR="00B67928" w:rsidRPr="003C61E4">
        <w:rPr>
          <w:rFonts w:asciiTheme="minorHAnsi" w:hAnsiTheme="minorHAnsi" w:cstheme="minorHAnsi"/>
          <w:szCs w:val="22"/>
        </w:rPr>
        <w:t xml:space="preserve">trategic and business initiatives that are aligned with the goals of </w:t>
      </w:r>
      <w:r w:rsidR="004E137A" w:rsidRPr="003C61E4">
        <w:rPr>
          <w:rFonts w:asciiTheme="minorHAnsi" w:hAnsiTheme="minorHAnsi" w:cstheme="minorHAnsi"/>
          <w:szCs w:val="22"/>
        </w:rPr>
        <w:t>UGO and other relevant stakeholders</w:t>
      </w:r>
      <w:r w:rsidR="00B67928" w:rsidRPr="003C61E4">
        <w:rPr>
          <w:rFonts w:asciiTheme="minorHAnsi" w:hAnsiTheme="minorHAnsi" w:cstheme="minorHAnsi"/>
          <w:szCs w:val="22"/>
        </w:rPr>
        <w:t xml:space="preserve">.  </w:t>
      </w:r>
    </w:p>
    <w:p w14:paraId="7F69E00B" w14:textId="17365D0B" w:rsidR="00B55084" w:rsidRPr="003C61E4" w:rsidRDefault="00B55084" w:rsidP="00F92090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To ensure faculty and other provider engagement, </w:t>
      </w:r>
      <w:r w:rsidR="00923C47">
        <w:rPr>
          <w:rFonts w:asciiTheme="minorHAnsi" w:hAnsiTheme="minorHAnsi" w:cstheme="minorHAnsi"/>
          <w:szCs w:val="22"/>
        </w:rPr>
        <w:t xml:space="preserve">develops and communicates appropriate financial dashboards.   </w:t>
      </w:r>
    </w:p>
    <w:p w14:paraId="69E222C8" w14:textId="4CC670FB" w:rsidR="004E137A" w:rsidRPr="003C61E4" w:rsidRDefault="005D1567" w:rsidP="00F92090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3C61E4">
        <w:rPr>
          <w:rFonts w:asciiTheme="minorHAnsi" w:hAnsiTheme="minorHAnsi" w:cstheme="minorHAnsi"/>
          <w:szCs w:val="22"/>
        </w:rPr>
        <w:t xml:space="preserve">The SBA develops and communicate </w:t>
      </w:r>
      <w:r w:rsidR="004E137A" w:rsidRPr="003C61E4">
        <w:rPr>
          <w:rFonts w:asciiTheme="minorHAnsi" w:hAnsiTheme="minorHAnsi" w:cstheme="minorHAnsi"/>
          <w:szCs w:val="22"/>
        </w:rPr>
        <w:t xml:space="preserve">relevant business analytics and financial metrics related to </w:t>
      </w:r>
      <w:r w:rsidR="00B67928" w:rsidRPr="003C61E4">
        <w:rPr>
          <w:rFonts w:asciiTheme="minorHAnsi" w:hAnsiTheme="minorHAnsi" w:cstheme="minorHAnsi"/>
          <w:szCs w:val="22"/>
        </w:rPr>
        <w:t>clinic</w:t>
      </w:r>
      <w:r w:rsidR="00035A18" w:rsidRPr="003C61E4">
        <w:rPr>
          <w:rFonts w:asciiTheme="minorHAnsi" w:hAnsiTheme="minorHAnsi" w:cstheme="minorHAnsi"/>
          <w:szCs w:val="22"/>
        </w:rPr>
        <w:t>al</w:t>
      </w:r>
      <w:r w:rsidR="00B67928" w:rsidRPr="003C61E4">
        <w:rPr>
          <w:rFonts w:asciiTheme="minorHAnsi" w:hAnsiTheme="minorHAnsi" w:cstheme="minorHAnsi"/>
          <w:szCs w:val="22"/>
        </w:rPr>
        <w:t xml:space="preserve"> operations</w:t>
      </w:r>
      <w:r w:rsidR="004E137A" w:rsidRPr="003C61E4">
        <w:rPr>
          <w:rFonts w:asciiTheme="minorHAnsi" w:hAnsiTheme="minorHAnsi" w:cstheme="minorHAnsi"/>
          <w:szCs w:val="22"/>
        </w:rPr>
        <w:t xml:space="preserve"> so as to ensure faculty and other provider engagement.  </w:t>
      </w:r>
    </w:p>
    <w:p w14:paraId="75CBAEC3" w14:textId="3CD274E8" w:rsidR="005D1567" w:rsidRPr="003C61E4" w:rsidRDefault="005D1567" w:rsidP="005D1567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3C61E4">
        <w:rPr>
          <w:rFonts w:asciiTheme="minorHAnsi" w:hAnsiTheme="minorHAnsi" w:cstheme="minorHAnsi"/>
          <w:szCs w:val="22"/>
        </w:rPr>
        <w:t xml:space="preserve">The SBA provides oversight and guidance to outpatient clinic operations, marketing, information technology, human resources, revenue cycle, and business and financial operations. </w:t>
      </w:r>
    </w:p>
    <w:p w14:paraId="2B26DCC8" w14:textId="77777777" w:rsidR="004E137A" w:rsidRPr="003C61E4" w:rsidRDefault="004E137A" w:rsidP="00F92090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3C61E4">
        <w:rPr>
          <w:rFonts w:asciiTheme="minorHAnsi" w:hAnsiTheme="minorHAnsi" w:cstheme="minorHAnsi"/>
          <w:szCs w:val="22"/>
        </w:rPr>
        <w:t xml:space="preserve">The SBA identifies </w:t>
      </w:r>
      <w:r w:rsidR="00B67928" w:rsidRPr="003C61E4">
        <w:rPr>
          <w:rFonts w:asciiTheme="minorHAnsi" w:hAnsiTheme="minorHAnsi" w:cstheme="minorHAnsi"/>
          <w:szCs w:val="22"/>
        </w:rPr>
        <w:t>areas in need of improvement and develop</w:t>
      </w:r>
      <w:r w:rsidRPr="003C61E4">
        <w:rPr>
          <w:rFonts w:asciiTheme="minorHAnsi" w:hAnsiTheme="minorHAnsi" w:cstheme="minorHAnsi"/>
          <w:szCs w:val="22"/>
        </w:rPr>
        <w:t>s</w:t>
      </w:r>
      <w:r w:rsidR="00B67928" w:rsidRPr="003C61E4">
        <w:rPr>
          <w:rFonts w:asciiTheme="minorHAnsi" w:hAnsiTheme="minorHAnsi" w:cstheme="minorHAnsi"/>
          <w:szCs w:val="22"/>
        </w:rPr>
        <w:t xml:space="preserve"> corrective action plans.  </w:t>
      </w:r>
    </w:p>
    <w:p w14:paraId="112D5356" w14:textId="434774A2" w:rsidR="005D1567" w:rsidRPr="003C61E4" w:rsidRDefault="004E137A" w:rsidP="00F92090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3C61E4">
        <w:rPr>
          <w:rFonts w:asciiTheme="minorHAnsi" w:hAnsiTheme="minorHAnsi" w:cstheme="minorHAnsi"/>
          <w:szCs w:val="22"/>
        </w:rPr>
        <w:t>Overall, in collaboration with relevant stakeholders and the President, the SBA</w:t>
      </w:r>
      <w:r w:rsidR="00B67928" w:rsidRPr="003C61E4">
        <w:rPr>
          <w:rFonts w:asciiTheme="minorHAnsi" w:hAnsiTheme="minorHAnsi" w:cstheme="minorHAnsi"/>
          <w:szCs w:val="22"/>
        </w:rPr>
        <w:t xml:space="preserve"> provides leadership, management</w:t>
      </w:r>
      <w:r w:rsidRPr="003C61E4">
        <w:rPr>
          <w:rFonts w:asciiTheme="minorHAnsi" w:hAnsiTheme="minorHAnsi" w:cstheme="minorHAnsi"/>
          <w:szCs w:val="22"/>
        </w:rPr>
        <w:t xml:space="preserve">, </w:t>
      </w:r>
      <w:r w:rsidR="005D1567" w:rsidRPr="003C61E4">
        <w:rPr>
          <w:rFonts w:asciiTheme="minorHAnsi" w:hAnsiTheme="minorHAnsi" w:cstheme="minorHAnsi"/>
          <w:szCs w:val="22"/>
        </w:rPr>
        <w:t xml:space="preserve">relevant </w:t>
      </w:r>
      <w:r w:rsidRPr="003C61E4">
        <w:rPr>
          <w:rFonts w:asciiTheme="minorHAnsi" w:hAnsiTheme="minorHAnsi" w:cstheme="minorHAnsi"/>
          <w:szCs w:val="22"/>
        </w:rPr>
        <w:t>business analytics,</w:t>
      </w:r>
      <w:r w:rsidR="00B67928" w:rsidRPr="003C61E4">
        <w:rPr>
          <w:rFonts w:asciiTheme="minorHAnsi" w:hAnsiTheme="minorHAnsi" w:cstheme="minorHAnsi"/>
          <w:szCs w:val="22"/>
        </w:rPr>
        <w:t xml:space="preserve"> and vision </w:t>
      </w:r>
      <w:r w:rsidRPr="003C61E4">
        <w:rPr>
          <w:rFonts w:asciiTheme="minorHAnsi" w:hAnsiTheme="minorHAnsi" w:cstheme="minorHAnsi"/>
          <w:szCs w:val="22"/>
        </w:rPr>
        <w:t xml:space="preserve">that ensures compliance, appropriate </w:t>
      </w:r>
      <w:r w:rsidR="00B67928" w:rsidRPr="003C61E4">
        <w:rPr>
          <w:rFonts w:asciiTheme="minorHAnsi" w:hAnsiTheme="minorHAnsi" w:cstheme="minorHAnsi"/>
          <w:szCs w:val="22"/>
        </w:rPr>
        <w:t xml:space="preserve">operational controls, </w:t>
      </w:r>
      <w:r w:rsidRPr="003C61E4">
        <w:rPr>
          <w:rFonts w:asciiTheme="minorHAnsi" w:hAnsiTheme="minorHAnsi" w:cstheme="minorHAnsi"/>
          <w:szCs w:val="22"/>
        </w:rPr>
        <w:t xml:space="preserve">wise </w:t>
      </w:r>
      <w:r w:rsidR="00B67928" w:rsidRPr="003C61E4">
        <w:rPr>
          <w:rFonts w:asciiTheme="minorHAnsi" w:hAnsiTheme="minorHAnsi" w:cstheme="minorHAnsi"/>
          <w:szCs w:val="22"/>
        </w:rPr>
        <w:t xml:space="preserve">administrative </w:t>
      </w:r>
      <w:r w:rsidRPr="003C61E4">
        <w:rPr>
          <w:rFonts w:asciiTheme="minorHAnsi" w:hAnsiTheme="minorHAnsi" w:cstheme="minorHAnsi"/>
          <w:szCs w:val="22"/>
        </w:rPr>
        <w:t xml:space="preserve">and financial stewardship, and positions UGO </w:t>
      </w:r>
      <w:r w:rsidR="005D1567" w:rsidRPr="003C61E4">
        <w:rPr>
          <w:rFonts w:asciiTheme="minorHAnsi" w:hAnsiTheme="minorHAnsi" w:cstheme="minorHAnsi"/>
          <w:szCs w:val="22"/>
        </w:rPr>
        <w:t xml:space="preserve">to </w:t>
      </w:r>
      <w:r w:rsidRPr="003C61E4">
        <w:rPr>
          <w:rFonts w:asciiTheme="minorHAnsi" w:hAnsiTheme="minorHAnsi" w:cstheme="minorHAnsi"/>
          <w:szCs w:val="22"/>
        </w:rPr>
        <w:t>expand and diversify its clinical portfolio</w:t>
      </w:r>
      <w:r w:rsidR="005D1567" w:rsidRPr="003C61E4">
        <w:rPr>
          <w:rFonts w:asciiTheme="minorHAnsi" w:hAnsiTheme="minorHAnsi" w:cstheme="minorHAnsi"/>
          <w:szCs w:val="22"/>
        </w:rPr>
        <w:t xml:space="preserve">.  </w:t>
      </w:r>
    </w:p>
    <w:p w14:paraId="08036EB3" w14:textId="03918213" w:rsidR="005D1567" w:rsidRPr="003C61E4" w:rsidRDefault="00AC5402" w:rsidP="00F92090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3C61E4">
        <w:rPr>
          <w:rFonts w:asciiTheme="minorHAnsi" w:hAnsiTheme="minorHAnsi" w:cstheme="minorHAnsi"/>
          <w:szCs w:val="22"/>
        </w:rPr>
        <w:t xml:space="preserve">The </w:t>
      </w:r>
      <w:r w:rsidR="005D1567" w:rsidRPr="003C61E4">
        <w:rPr>
          <w:rFonts w:asciiTheme="minorHAnsi" w:hAnsiTheme="minorHAnsi" w:cstheme="minorHAnsi"/>
          <w:szCs w:val="22"/>
        </w:rPr>
        <w:t>SBA</w:t>
      </w:r>
      <w:r w:rsidRPr="003C61E4">
        <w:rPr>
          <w:rFonts w:asciiTheme="minorHAnsi" w:hAnsiTheme="minorHAnsi" w:cstheme="minorHAnsi"/>
          <w:szCs w:val="22"/>
        </w:rPr>
        <w:t xml:space="preserve"> will </w:t>
      </w:r>
      <w:r w:rsidR="005D1567" w:rsidRPr="003C61E4">
        <w:rPr>
          <w:rFonts w:asciiTheme="minorHAnsi" w:hAnsiTheme="minorHAnsi" w:cstheme="minorHAnsi"/>
          <w:szCs w:val="22"/>
        </w:rPr>
        <w:t xml:space="preserve">collaborate </w:t>
      </w:r>
      <w:r w:rsidRPr="003C61E4">
        <w:rPr>
          <w:rFonts w:asciiTheme="minorHAnsi" w:hAnsiTheme="minorHAnsi" w:cstheme="minorHAnsi"/>
          <w:szCs w:val="22"/>
        </w:rPr>
        <w:t>with other health care</w:t>
      </w:r>
      <w:r w:rsidR="005D1567" w:rsidRPr="003C61E4">
        <w:rPr>
          <w:rFonts w:asciiTheme="minorHAnsi" w:hAnsiTheme="minorHAnsi" w:cstheme="minorHAnsi"/>
          <w:szCs w:val="22"/>
        </w:rPr>
        <w:t xml:space="preserve"> and </w:t>
      </w:r>
      <w:r w:rsidRPr="003C61E4">
        <w:rPr>
          <w:rFonts w:asciiTheme="minorHAnsi" w:hAnsiTheme="minorHAnsi" w:cstheme="minorHAnsi"/>
          <w:szCs w:val="22"/>
        </w:rPr>
        <w:t xml:space="preserve">hospital partners </w:t>
      </w:r>
      <w:r w:rsidR="005D1567" w:rsidRPr="003C61E4">
        <w:rPr>
          <w:rFonts w:asciiTheme="minorHAnsi" w:hAnsiTheme="minorHAnsi" w:cstheme="minorHAnsi"/>
          <w:szCs w:val="22"/>
        </w:rPr>
        <w:t>related to development of the women’s health service line.</w:t>
      </w:r>
    </w:p>
    <w:p w14:paraId="0B7ABBD6" w14:textId="77777777" w:rsidR="00F92090" w:rsidRPr="003C61E4" w:rsidRDefault="00F92090" w:rsidP="00F92090">
      <w:pPr>
        <w:tabs>
          <w:tab w:val="left" w:pos="2340"/>
        </w:tabs>
        <w:jc w:val="both"/>
        <w:rPr>
          <w:rFonts w:asciiTheme="minorHAnsi" w:hAnsiTheme="minorHAnsi" w:cstheme="minorHAnsi"/>
          <w:szCs w:val="22"/>
        </w:rPr>
      </w:pPr>
    </w:p>
    <w:p w14:paraId="46166217" w14:textId="50E05AC4" w:rsidR="00F92090" w:rsidRPr="003C61E4" w:rsidRDefault="00F92090" w:rsidP="00F92090">
      <w:pPr>
        <w:jc w:val="both"/>
        <w:rPr>
          <w:rFonts w:asciiTheme="minorHAnsi" w:hAnsiTheme="minorHAnsi" w:cstheme="minorHAnsi"/>
          <w:szCs w:val="22"/>
        </w:rPr>
      </w:pPr>
      <w:r w:rsidRPr="003C61E4">
        <w:rPr>
          <w:rFonts w:asciiTheme="minorHAnsi" w:hAnsiTheme="minorHAnsi" w:cstheme="minorHAnsi"/>
          <w:b/>
          <w:szCs w:val="22"/>
        </w:rPr>
        <w:t>Essential Functions:</w:t>
      </w:r>
    </w:p>
    <w:p w14:paraId="07E15615" w14:textId="24057BB5" w:rsidR="00B67928" w:rsidRPr="003C61E4" w:rsidRDefault="00B67928" w:rsidP="00B67928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3C61E4">
        <w:rPr>
          <w:rFonts w:asciiTheme="minorHAnsi" w:hAnsiTheme="minorHAnsi" w:cstheme="minorHAnsi"/>
          <w:szCs w:val="22"/>
        </w:rPr>
        <w:t>Builds strong relations with other UBMD practice plans, as well as affiliated hospitals (Kaleida</w:t>
      </w:r>
      <w:r w:rsidR="00EC20FA" w:rsidRPr="003C61E4">
        <w:rPr>
          <w:rFonts w:asciiTheme="minorHAnsi" w:hAnsiTheme="minorHAnsi" w:cstheme="minorHAnsi"/>
          <w:szCs w:val="22"/>
        </w:rPr>
        <w:t xml:space="preserve"> Health</w:t>
      </w:r>
      <w:r w:rsidRPr="003C61E4">
        <w:rPr>
          <w:rFonts w:asciiTheme="minorHAnsi" w:hAnsiTheme="minorHAnsi" w:cstheme="minorHAnsi"/>
          <w:szCs w:val="22"/>
        </w:rPr>
        <w:t xml:space="preserve">, ECMC, </w:t>
      </w:r>
      <w:r w:rsidR="00EC20FA" w:rsidRPr="003C61E4">
        <w:rPr>
          <w:rFonts w:asciiTheme="minorHAnsi" w:hAnsiTheme="minorHAnsi" w:cstheme="minorHAnsi"/>
          <w:szCs w:val="22"/>
        </w:rPr>
        <w:t xml:space="preserve">Great Lakes Cancer Care, Western New York </w:t>
      </w:r>
      <w:r w:rsidRPr="003C61E4">
        <w:rPr>
          <w:rFonts w:asciiTheme="minorHAnsi" w:hAnsiTheme="minorHAnsi" w:cstheme="minorHAnsi"/>
          <w:szCs w:val="22"/>
        </w:rPr>
        <w:t>VA</w:t>
      </w:r>
      <w:r w:rsidR="00C9018F" w:rsidRPr="003C61E4">
        <w:rPr>
          <w:rFonts w:asciiTheme="minorHAnsi" w:hAnsiTheme="minorHAnsi" w:cstheme="minorHAnsi"/>
          <w:szCs w:val="22"/>
        </w:rPr>
        <w:t>,</w:t>
      </w:r>
      <w:r w:rsidRPr="003C61E4">
        <w:rPr>
          <w:rFonts w:asciiTheme="minorHAnsi" w:hAnsiTheme="minorHAnsi" w:cstheme="minorHAnsi"/>
          <w:szCs w:val="22"/>
        </w:rPr>
        <w:t xml:space="preserve"> and </w:t>
      </w:r>
      <w:r w:rsidR="00AC5402" w:rsidRPr="003C61E4">
        <w:rPr>
          <w:rFonts w:asciiTheme="minorHAnsi" w:hAnsiTheme="minorHAnsi" w:cstheme="minorHAnsi"/>
          <w:szCs w:val="22"/>
        </w:rPr>
        <w:t xml:space="preserve">Jacobs </w:t>
      </w:r>
      <w:r w:rsidRPr="003C61E4">
        <w:rPr>
          <w:rFonts w:asciiTheme="minorHAnsi" w:hAnsiTheme="minorHAnsi" w:cstheme="minorHAnsi"/>
          <w:szCs w:val="22"/>
        </w:rPr>
        <w:t>School of Medicine and Biomedical Sciences.</w:t>
      </w:r>
    </w:p>
    <w:p w14:paraId="6AB00592" w14:textId="080ED796" w:rsidR="00F92090" w:rsidRPr="003C61E4" w:rsidRDefault="00C9018F" w:rsidP="00F92090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3C61E4">
        <w:rPr>
          <w:rFonts w:asciiTheme="minorHAnsi" w:hAnsiTheme="minorHAnsi" w:cstheme="minorHAnsi"/>
          <w:szCs w:val="22"/>
        </w:rPr>
        <w:t xml:space="preserve">Develops and oversee the appropriate </w:t>
      </w:r>
      <w:r w:rsidR="00E1648D" w:rsidRPr="003C61E4">
        <w:rPr>
          <w:rFonts w:asciiTheme="minorHAnsi" w:hAnsiTheme="minorHAnsi" w:cstheme="minorHAnsi"/>
          <w:szCs w:val="22"/>
        </w:rPr>
        <w:t xml:space="preserve">management team to develop and implement plans for the operational infrastructure of systems, processes and personnel designed to </w:t>
      </w:r>
      <w:r w:rsidRPr="003C61E4">
        <w:rPr>
          <w:rFonts w:asciiTheme="minorHAnsi" w:hAnsiTheme="minorHAnsi" w:cstheme="minorHAnsi"/>
          <w:szCs w:val="22"/>
        </w:rPr>
        <w:t xml:space="preserve">foster </w:t>
      </w:r>
      <w:r w:rsidR="00E1648D" w:rsidRPr="003C61E4">
        <w:rPr>
          <w:rFonts w:asciiTheme="minorHAnsi" w:hAnsiTheme="minorHAnsi" w:cstheme="minorHAnsi"/>
          <w:szCs w:val="22"/>
        </w:rPr>
        <w:t>organizational objectives.</w:t>
      </w:r>
    </w:p>
    <w:p w14:paraId="2BE8CCCA" w14:textId="50117D14" w:rsidR="00C500E8" w:rsidRPr="003C61E4" w:rsidRDefault="00C500E8" w:rsidP="00E76565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3C61E4">
        <w:rPr>
          <w:rFonts w:asciiTheme="minorHAnsi" w:hAnsiTheme="minorHAnsi" w:cstheme="minorHAnsi"/>
          <w:szCs w:val="22"/>
        </w:rPr>
        <w:t xml:space="preserve">Works with </w:t>
      </w:r>
      <w:r w:rsidR="00E76565" w:rsidRPr="003C61E4">
        <w:rPr>
          <w:rFonts w:asciiTheme="minorHAnsi" w:hAnsiTheme="minorHAnsi" w:cstheme="minorHAnsi"/>
          <w:szCs w:val="22"/>
        </w:rPr>
        <w:t xml:space="preserve">managers </w:t>
      </w:r>
      <w:r w:rsidRPr="003C61E4">
        <w:rPr>
          <w:rFonts w:asciiTheme="minorHAnsi" w:hAnsiTheme="minorHAnsi" w:cstheme="minorHAnsi"/>
          <w:szCs w:val="22"/>
        </w:rPr>
        <w:t xml:space="preserve">to assess </w:t>
      </w:r>
      <w:r w:rsidR="00C9018F" w:rsidRPr="003C61E4">
        <w:rPr>
          <w:rFonts w:asciiTheme="minorHAnsi" w:hAnsiTheme="minorHAnsi" w:cstheme="minorHAnsi"/>
          <w:szCs w:val="22"/>
        </w:rPr>
        <w:t xml:space="preserve">faculty and other </w:t>
      </w:r>
      <w:r w:rsidRPr="003C61E4">
        <w:rPr>
          <w:rFonts w:asciiTheme="minorHAnsi" w:hAnsiTheme="minorHAnsi" w:cstheme="minorHAnsi"/>
          <w:szCs w:val="22"/>
        </w:rPr>
        <w:t xml:space="preserve">provider productivity and efficiency.  Addresses concerns and provides resources to increase providers’ clinical efforts.    </w:t>
      </w:r>
    </w:p>
    <w:p w14:paraId="7DD296BD" w14:textId="3B68AE8A" w:rsidR="00077420" w:rsidRPr="003C61E4" w:rsidRDefault="00C500E8" w:rsidP="00C500E8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3C61E4">
        <w:rPr>
          <w:rFonts w:asciiTheme="minorHAnsi" w:hAnsiTheme="minorHAnsi" w:cstheme="minorHAnsi"/>
          <w:szCs w:val="22"/>
        </w:rPr>
        <w:t xml:space="preserve">Works with the </w:t>
      </w:r>
      <w:r w:rsidR="00C9018F" w:rsidRPr="003C61E4">
        <w:rPr>
          <w:rFonts w:asciiTheme="minorHAnsi" w:hAnsiTheme="minorHAnsi" w:cstheme="minorHAnsi"/>
          <w:szCs w:val="22"/>
        </w:rPr>
        <w:t>Clinical Nurse</w:t>
      </w:r>
      <w:r w:rsidR="00DA2BBC">
        <w:rPr>
          <w:rFonts w:asciiTheme="minorHAnsi" w:hAnsiTheme="minorHAnsi" w:cstheme="minorHAnsi"/>
          <w:szCs w:val="22"/>
        </w:rPr>
        <w:t xml:space="preserve"> Operations</w:t>
      </w:r>
      <w:r w:rsidR="00C9018F" w:rsidRPr="003C61E4">
        <w:rPr>
          <w:rFonts w:asciiTheme="minorHAnsi" w:hAnsiTheme="minorHAnsi" w:cstheme="minorHAnsi"/>
          <w:szCs w:val="22"/>
        </w:rPr>
        <w:t xml:space="preserve"> Manager </w:t>
      </w:r>
      <w:r w:rsidR="00077420" w:rsidRPr="003C61E4">
        <w:rPr>
          <w:rFonts w:asciiTheme="minorHAnsi" w:hAnsiTheme="minorHAnsi" w:cstheme="minorHAnsi"/>
          <w:szCs w:val="22"/>
        </w:rPr>
        <w:t xml:space="preserve">to </w:t>
      </w:r>
      <w:r w:rsidRPr="003C61E4">
        <w:rPr>
          <w:rFonts w:asciiTheme="minorHAnsi" w:hAnsiTheme="minorHAnsi" w:cstheme="minorHAnsi"/>
          <w:szCs w:val="22"/>
        </w:rPr>
        <w:t xml:space="preserve">provide </w:t>
      </w:r>
      <w:r w:rsidR="00077420" w:rsidRPr="003C61E4">
        <w:rPr>
          <w:rFonts w:asciiTheme="minorHAnsi" w:hAnsiTheme="minorHAnsi" w:cstheme="minorHAnsi"/>
          <w:szCs w:val="22"/>
        </w:rPr>
        <w:t xml:space="preserve">quality care and </w:t>
      </w:r>
      <w:r w:rsidR="00C9018F" w:rsidRPr="003C61E4">
        <w:rPr>
          <w:rFonts w:asciiTheme="minorHAnsi" w:hAnsiTheme="minorHAnsi" w:cstheme="minorHAnsi"/>
          <w:szCs w:val="22"/>
        </w:rPr>
        <w:t xml:space="preserve">optimize </w:t>
      </w:r>
      <w:r w:rsidR="00077420" w:rsidRPr="003C61E4">
        <w:rPr>
          <w:rFonts w:asciiTheme="minorHAnsi" w:hAnsiTheme="minorHAnsi" w:cstheme="minorHAnsi"/>
          <w:szCs w:val="22"/>
        </w:rPr>
        <w:t>patient experience.</w:t>
      </w:r>
    </w:p>
    <w:p w14:paraId="12EDD5A9" w14:textId="09B91EA8" w:rsidR="00F47ADD" w:rsidRPr="003C61E4" w:rsidRDefault="003C61E4" w:rsidP="00F92090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3C61E4">
        <w:rPr>
          <w:rFonts w:asciiTheme="minorHAnsi" w:hAnsiTheme="minorHAnsi" w:cstheme="minorHAnsi"/>
          <w:szCs w:val="22"/>
        </w:rPr>
        <w:t xml:space="preserve">Leads </w:t>
      </w:r>
      <w:r w:rsidR="00EC20FA" w:rsidRPr="003C61E4">
        <w:rPr>
          <w:rFonts w:asciiTheme="minorHAnsi" w:hAnsiTheme="minorHAnsi" w:cstheme="minorHAnsi"/>
          <w:szCs w:val="22"/>
        </w:rPr>
        <w:t>s</w:t>
      </w:r>
      <w:r w:rsidR="00F47ADD" w:rsidRPr="003C61E4">
        <w:rPr>
          <w:rFonts w:asciiTheme="minorHAnsi" w:hAnsiTheme="minorHAnsi" w:cstheme="minorHAnsi"/>
          <w:szCs w:val="22"/>
        </w:rPr>
        <w:t xml:space="preserve">trategic </w:t>
      </w:r>
      <w:r w:rsidR="00EC20FA" w:rsidRPr="003C61E4">
        <w:rPr>
          <w:rFonts w:asciiTheme="minorHAnsi" w:hAnsiTheme="minorHAnsi" w:cstheme="minorHAnsi"/>
          <w:szCs w:val="22"/>
        </w:rPr>
        <w:t>p</w:t>
      </w:r>
      <w:r w:rsidR="00F47ADD" w:rsidRPr="003C61E4">
        <w:rPr>
          <w:rFonts w:asciiTheme="minorHAnsi" w:hAnsiTheme="minorHAnsi" w:cstheme="minorHAnsi"/>
          <w:szCs w:val="22"/>
        </w:rPr>
        <w:t>lanning efforts and monitors</w:t>
      </w:r>
      <w:r w:rsidR="00C9018F" w:rsidRPr="003C61E4">
        <w:rPr>
          <w:rFonts w:asciiTheme="minorHAnsi" w:hAnsiTheme="minorHAnsi" w:cstheme="minorHAnsi"/>
          <w:szCs w:val="22"/>
        </w:rPr>
        <w:t xml:space="preserve"> and communicates financial position</w:t>
      </w:r>
      <w:r w:rsidRPr="003C61E4">
        <w:rPr>
          <w:rFonts w:asciiTheme="minorHAnsi" w:hAnsiTheme="minorHAnsi" w:cstheme="minorHAnsi"/>
          <w:szCs w:val="22"/>
        </w:rPr>
        <w:t xml:space="preserve"> to ensure operational efficiency and growth and stakeholder engagement.  </w:t>
      </w:r>
    </w:p>
    <w:p w14:paraId="492A77C1" w14:textId="6511B43E" w:rsidR="00E1648D" w:rsidRPr="003C61E4" w:rsidRDefault="00EC20FA" w:rsidP="00F92090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3C61E4">
        <w:rPr>
          <w:rFonts w:asciiTheme="minorHAnsi" w:hAnsiTheme="minorHAnsi" w:cstheme="minorHAnsi"/>
          <w:szCs w:val="22"/>
        </w:rPr>
        <w:t>Assumes responsibility</w:t>
      </w:r>
      <w:r w:rsidR="00E1648D" w:rsidRPr="003C61E4">
        <w:rPr>
          <w:rFonts w:asciiTheme="minorHAnsi" w:hAnsiTheme="minorHAnsi" w:cstheme="minorHAnsi"/>
          <w:szCs w:val="22"/>
        </w:rPr>
        <w:t xml:space="preserve"> for the measurement and effectiveness of all internal and external processes; provides timely, accurate and complete reports on the operating condition of the organization.</w:t>
      </w:r>
    </w:p>
    <w:p w14:paraId="7D410C43" w14:textId="751469C4" w:rsidR="00B67928" w:rsidRPr="003C61E4" w:rsidRDefault="00B67928" w:rsidP="00F92090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3C61E4">
        <w:rPr>
          <w:rFonts w:asciiTheme="minorHAnsi" w:hAnsiTheme="minorHAnsi" w:cstheme="minorHAnsi"/>
          <w:szCs w:val="22"/>
        </w:rPr>
        <w:t>Develop</w:t>
      </w:r>
      <w:r w:rsidR="004F7EB5" w:rsidRPr="003C61E4">
        <w:rPr>
          <w:rFonts w:asciiTheme="minorHAnsi" w:hAnsiTheme="minorHAnsi" w:cstheme="minorHAnsi"/>
          <w:szCs w:val="22"/>
        </w:rPr>
        <w:t>s</w:t>
      </w:r>
      <w:r w:rsidRPr="003C61E4">
        <w:rPr>
          <w:rFonts w:asciiTheme="minorHAnsi" w:hAnsiTheme="minorHAnsi" w:cstheme="minorHAnsi"/>
          <w:szCs w:val="22"/>
        </w:rPr>
        <w:t xml:space="preserve"> new/maintain</w:t>
      </w:r>
      <w:r w:rsidR="004F7EB5" w:rsidRPr="003C61E4">
        <w:rPr>
          <w:rFonts w:asciiTheme="minorHAnsi" w:hAnsiTheme="minorHAnsi" w:cstheme="minorHAnsi"/>
          <w:szCs w:val="22"/>
        </w:rPr>
        <w:t>s</w:t>
      </w:r>
      <w:r w:rsidRPr="003C61E4">
        <w:rPr>
          <w:rFonts w:asciiTheme="minorHAnsi" w:hAnsiTheme="minorHAnsi" w:cstheme="minorHAnsi"/>
          <w:szCs w:val="22"/>
        </w:rPr>
        <w:t xml:space="preserve"> current partnerships in order to advance the company’s long and short-term goals as they relat</w:t>
      </w:r>
      <w:r w:rsidR="00FF221C" w:rsidRPr="003C61E4">
        <w:rPr>
          <w:rFonts w:asciiTheme="minorHAnsi" w:hAnsiTheme="minorHAnsi" w:cstheme="minorHAnsi"/>
          <w:szCs w:val="22"/>
        </w:rPr>
        <w:t>e</w:t>
      </w:r>
      <w:r w:rsidRPr="003C61E4">
        <w:rPr>
          <w:rFonts w:asciiTheme="minorHAnsi" w:hAnsiTheme="minorHAnsi" w:cstheme="minorHAnsi"/>
          <w:szCs w:val="22"/>
        </w:rPr>
        <w:t xml:space="preserve"> to </w:t>
      </w:r>
      <w:r w:rsidR="004F7EB5" w:rsidRPr="003C61E4">
        <w:rPr>
          <w:rFonts w:asciiTheme="minorHAnsi" w:hAnsiTheme="minorHAnsi" w:cstheme="minorHAnsi"/>
          <w:szCs w:val="22"/>
        </w:rPr>
        <w:t xml:space="preserve">business operations, </w:t>
      </w:r>
      <w:r w:rsidRPr="003C61E4">
        <w:rPr>
          <w:rFonts w:asciiTheme="minorHAnsi" w:hAnsiTheme="minorHAnsi" w:cstheme="minorHAnsi"/>
          <w:szCs w:val="22"/>
        </w:rPr>
        <w:t xml:space="preserve">financial </w:t>
      </w:r>
      <w:r w:rsidR="003C61E4" w:rsidRPr="003C61E4">
        <w:rPr>
          <w:rFonts w:asciiTheme="minorHAnsi" w:hAnsiTheme="minorHAnsi" w:cstheme="minorHAnsi"/>
          <w:szCs w:val="22"/>
        </w:rPr>
        <w:t>position,</w:t>
      </w:r>
      <w:r w:rsidRPr="003C61E4">
        <w:rPr>
          <w:rFonts w:asciiTheme="minorHAnsi" w:hAnsiTheme="minorHAnsi" w:cstheme="minorHAnsi"/>
          <w:szCs w:val="22"/>
        </w:rPr>
        <w:t xml:space="preserve"> and patient satisfaction.</w:t>
      </w:r>
    </w:p>
    <w:p w14:paraId="43806EC9" w14:textId="287C0835" w:rsidR="00035A18" w:rsidRPr="003C61E4" w:rsidRDefault="00035A18" w:rsidP="00035A18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3C61E4">
        <w:rPr>
          <w:rFonts w:asciiTheme="minorHAnsi" w:hAnsiTheme="minorHAnsi" w:cstheme="minorHAnsi"/>
          <w:szCs w:val="22"/>
        </w:rPr>
        <w:t>Areas of concentration will include quality improvement, performance initiatives, program development, provider relationships</w:t>
      </w:r>
      <w:r w:rsidR="003C61E4" w:rsidRPr="003C61E4">
        <w:rPr>
          <w:rFonts w:asciiTheme="minorHAnsi" w:hAnsiTheme="minorHAnsi" w:cstheme="minorHAnsi"/>
          <w:szCs w:val="22"/>
        </w:rPr>
        <w:t>,</w:t>
      </w:r>
      <w:r w:rsidRPr="003C61E4">
        <w:rPr>
          <w:rFonts w:asciiTheme="minorHAnsi" w:hAnsiTheme="minorHAnsi" w:cstheme="minorHAnsi"/>
          <w:szCs w:val="22"/>
        </w:rPr>
        <w:t xml:space="preserve"> and development of operational practices to </w:t>
      </w:r>
      <w:r w:rsidR="00077420" w:rsidRPr="003C61E4">
        <w:rPr>
          <w:rFonts w:asciiTheme="minorHAnsi" w:hAnsiTheme="minorHAnsi" w:cstheme="minorHAnsi"/>
          <w:szCs w:val="22"/>
        </w:rPr>
        <w:t xml:space="preserve">help </w:t>
      </w:r>
      <w:r w:rsidRPr="003C61E4">
        <w:rPr>
          <w:rFonts w:asciiTheme="minorHAnsi" w:hAnsiTheme="minorHAnsi" w:cstheme="minorHAnsi"/>
          <w:szCs w:val="22"/>
        </w:rPr>
        <w:t xml:space="preserve">increase revenue and ensure an integrated approach to enhancing standard operating procedures.  </w:t>
      </w:r>
    </w:p>
    <w:p w14:paraId="3126E605" w14:textId="77777777" w:rsidR="00035A18" w:rsidRPr="003C61E4" w:rsidRDefault="00035A18" w:rsidP="00035A18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3C61E4">
        <w:rPr>
          <w:rFonts w:asciiTheme="minorHAnsi" w:hAnsiTheme="minorHAnsi" w:cstheme="minorHAnsi"/>
          <w:szCs w:val="22"/>
        </w:rPr>
        <w:lastRenderedPageBreak/>
        <w:t>Responsible for the development of high quality, cost effective programs designed to reduce costs and improve productivity.</w:t>
      </w:r>
    </w:p>
    <w:p w14:paraId="3C530EDB" w14:textId="6528C931" w:rsidR="004E6215" w:rsidRPr="003C61E4" w:rsidRDefault="004E6215" w:rsidP="00035A18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3C61E4">
        <w:rPr>
          <w:rFonts w:asciiTheme="minorHAnsi" w:hAnsiTheme="minorHAnsi" w:cstheme="minorHAnsi"/>
          <w:szCs w:val="22"/>
        </w:rPr>
        <w:t xml:space="preserve">Assists </w:t>
      </w:r>
      <w:r w:rsidR="003C61E4" w:rsidRPr="003C61E4">
        <w:rPr>
          <w:rFonts w:asciiTheme="minorHAnsi" w:hAnsiTheme="minorHAnsi" w:cstheme="minorHAnsi"/>
          <w:szCs w:val="22"/>
        </w:rPr>
        <w:t>President</w:t>
      </w:r>
      <w:r w:rsidRPr="003C61E4">
        <w:rPr>
          <w:rFonts w:asciiTheme="minorHAnsi" w:hAnsiTheme="minorHAnsi" w:cstheme="minorHAnsi"/>
          <w:szCs w:val="22"/>
        </w:rPr>
        <w:t xml:space="preserve"> in developing and maintaining community, industry and stakeholder relations and services and acting as a liaison with other staff, departments, </w:t>
      </w:r>
      <w:r w:rsidR="004B134D" w:rsidRPr="003C61E4">
        <w:rPr>
          <w:rFonts w:asciiTheme="minorHAnsi" w:hAnsiTheme="minorHAnsi" w:cstheme="minorHAnsi"/>
          <w:szCs w:val="22"/>
        </w:rPr>
        <w:t>and other</w:t>
      </w:r>
      <w:r w:rsidRPr="003C61E4">
        <w:rPr>
          <w:rFonts w:asciiTheme="minorHAnsi" w:hAnsiTheme="minorHAnsi" w:cstheme="minorHAnsi"/>
          <w:szCs w:val="22"/>
        </w:rPr>
        <w:t xml:space="preserve"> healthcare partners.</w:t>
      </w:r>
    </w:p>
    <w:p w14:paraId="24BAB0A4" w14:textId="2961D146" w:rsidR="00B67928" w:rsidRPr="003C61E4" w:rsidRDefault="004F7EB5" w:rsidP="00B67928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3C61E4">
        <w:rPr>
          <w:rFonts w:asciiTheme="minorHAnsi" w:hAnsiTheme="minorHAnsi" w:cstheme="minorHAnsi"/>
          <w:szCs w:val="22"/>
        </w:rPr>
        <w:t xml:space="preserve">Leads </w:t>
      </w:r>
      <w:r w:rsidR="004B134D" w:rsidRPr="003C61E4">
        <w:rPr>
          <w:rFonts w:asciiTheme="minorHAnsi" w:hAnsiTheme="minorHAnsi" w:cstheme="minorHAnsi"/>
          <w:szCs w:val="22"/>
        </w:rPr>
        <w:t>clinical integration initiatives with practice partners.</w:t>
      </w:r>
    </w:p>
    <w:p w14:paraId="29175613" w14:textId="77777777" w:rsidR="00E1648D" w:rsidRPr="003C61E4" w:rsidRDefault="00E1648D" w:rsidP="00F92090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3C61E4">
        <w:rPr>
          <w:rFonts w:asciiTheme="minorHAnsi" w:hAnsiTheme="minorHAnsi" w:cstheme="minorHAnsi"/>
          <w:szCs w:val="22"/>
        </w:rPr>
        <w:t>Alerts CEO to possible business opportunities and risks; investigates alternatives and proposes financially sound responses to business questions.</w:t>
      </w:r>
    </w:p>
    <w:p w14:paraId="7F4DF037" w14:textId="6B849EFA" w:rsidR="004B134D" w:rsidRPr="003C61E4" w:rsidRDefault="004C0750" w:rsidP="004C0750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3C61E4">
        <w:rPr>
          <w:rFonts w:asciiTheme="minorHAnsi" w:hAnsiTheme="minorHAnsi" w:cstheme="minorHAnsi"/>
          <w:szCs w:val="22"/>
        </w:rPr>
        <w:t xml:space="preserve">Provides supervision, oversight and guidance to </w:t>
      </w:r>
      <w:r w:rsidR="004B134D" w:rsidRPr="003C61E4">
        <w:rPr>
          <w:rFonts w:asciiTheme="minorHAnsi" w:hAnsiTheme="minorHAnsi" w:cstheme="minorHAnsi"/>
          <w:szCs w:val="22"/>
        </w:rPr>
        <w:t xml:space="preserve">Directors/Managers in clinic operations, business operations, </w:t>
      </w:r>
      <w:r w:rsidR="004F7EB5" w:rsidRPr="003C61E4">
        <w:rPr>
          <w:rFonts w:asciiTheme="minorHAnsi" w:hAnsiTheme="minorHAnsi" w:cstheme="minorHAnsi"/>
          <w:szCs w:val="22"/>
        </w:rPr>
        <w:t xml:space="preserve">marketing, </w:t>
      </w:r>
      <w:r w:rsidR="004B134D" w:rsidRPr="003C61E4">
        <w:rPr>
          <w:rFonts w:asciiTheme="minorHAnsi" w:hAnsiTheme="minorHAnsi" w:cstheme="minorHAnsi"/>
          <w:szCs w:val="22"/>
        </w:rPr>
        <w:t xml:space="preserve">human resources, clinical systems/IT, accounting/finance, </w:t>
      </w:r>
      <w:r w:rsidR="00F47ADD" w:rsidRPr="003C61E4">
        <w:rPr>
          <w:rFonts w:asciiTheme="minorHAnsi" w:hAnsiTheme="minorHAnsi" w:cstheme="minorHAnsi"/>
          <w:szCs w:val="22"/>
        </w:rPr>
        <w:t>business operations</w:t>
      </w:r>
      <w:r w:rsidR="004B134D" w:rsidRPr="003C61E4">
        <w:rPr>
          <w:rFonts w:asciiTheme="minorHAnsi" w:hAnsiTheme="minorHAnsi" w:cstheme="minorHAnsi"/>
          <w:szCs w:val="22"/>
        </w:rPr>
        <w:t xml:space="preserve">, hospital medicine and </w:t>
      </w:r>
      <w:r w:rsidR="00F47ADD" w:rsidRPr="003C61E4">
        <w:rPr>
          <w:rFonts w:asciiTheme="minorHAnsi" w:hAnsiTheme="minorHAnsi" w:cstheme="minorHAnsi"/>
          <w:szCs w:val="22"/>
        </w:rPr>
        <w:t>revenue cycle</w:t>
      </w:r>
      <w:r w:rsidR="00EC20FA" w:rsidRPr="003C61E4">
        <w:rPr>
          <w:rFonts w:asciiTheme="minorHAnsi" w:hAnsiTheme="minorHAnsi" w:cstheme="minorHAnsi"/>
          <w:szCs w:val="22"/>
        </w:rPr>
        <w:t xml:space="preserve"> operations</w:t>
      </w:r>
      <w:r w:rsidR="00F47ADD" w:rsidRPr="003C61E4">
        <w:rPr>
          <w:rFonts w:asciiTheme="minorHAnsi" w:hAnsiTheme="minorHAnsi" w:cstheme="minorHAnsi"/>
          <w:szCs w:val="22"/>
        </w:rPr>
        <w:t>.</w:t>
      </w:r>
    </w:p>
    <w:p w14:paraId="6C055B99" w14:textId="28A624A7" w:rsidR="00035A18" w:rsidRPr="003C61E4" w:rsidRDefault="00035A18" w:rsidP="004C0750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3C61E4">
        <w:rPr>
          <w:rFonts w:asciiTheme="minorHAnsi" w:hAnsiTheme="minorHAnsi" w:cstheme="minorHAnsi"/>
          <w:szCs w:val="22"/>
        </w:rPr>
        <w:t>Participate</w:t>
      </w:r>
      <w:r w:rsidR="004F7EB5" w:rsidRPr="003C61E4">
        <w:rPr>
          <w:rFonts w:asciiTheme="minorHAnsi" w:hAnsiTheme="minorHAnsi" w:cstheme="minorHAnsi"/>
          <w:szCs w:val="22"/>
        </w:rPr>
        <w:t>s</w:t>
      </w:r>
      <w:r w:rsidRPr="003C61E4">
        <w:rPr>
          <w:rFonts w:asciiTheme="minorHAnsi" w:hAnsiTheme="minorHAnsi" w:cstheme="minorHAnsi"/>
          <w:szCs w:val="22"/>
        </w:rPr>
        <w:t xml:space="preserve"> in key decisions pertaining to strategic initiatives, operating models</w:t>
      </w:r>
      <w:r w:rsidR="003C61E4" w:rsidRPr="003C61E4">
        <w:rPr>
          <w:rFonts w:asciiTheme="minorHAnsi" w:hAnsiTheme="minorHAnsi" w:cstheme="minorHAnsi"/>
          <w:szCs w:val="22"/>
        </w:rPr>
        <w:t>,</w:t>
      </w:r>
      <w:r w:rsidRPr="003C61E4">
        <w:rPr>
          <w:rFonts w:asciiTheme="minorHAnsi" w:hAnsiTheme="minorHAnsi" w:cstheme="minorHAnsi"/>
          <w:szCs w:val="22"/>
        </w:rPr>
        <w:t xml:space="preserve"> and operational execution.</w:t>
      </w:r>
    </w:p>
    <w:p w14:paraId="37D61AF1" w14:textId="77777777" w:rsidR="003C61E4" w:rsidRPr="003C61E4" w:rsidRDefault="00077420" w:rsidP="003C61E4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3C61E4">
        <w:rPr>
          <w:rFonts w:asciiTheme="minorHAnsi" w:hAnsiTheme="minorHAnsi" w:cstheme="minorHAnsi"/>
          <w:szCs w:val="22"/>
        </w:rPr>
        <w:t>Develop</w:t>
      </w:r>
      <w:r w:rsidR="004F7EB5" w:rsidRPr="003C61E4">
        <w:rPr>
          <w:rFonts w:asciiTheme="minorHAnsi" w:hAnsiTheme="minorHAnsi" w:cstheme="minorHAnsi"/>
          <w:szCs w:val="22"/>
        </w:rPr>
        <w:t>s</w:t>
      </w:r>
      <w:r w:rsidRPr="003C61E4">
        <w:rPr>
          <w:rFonts w:asciiTheme="minorHAnsi" w:hAnsiTheme="minorHAnsi" w:cstheme="minorHAnsi"/>
          <w:szCs w:val="22"/>
        </w:rPr>
        <w:t xml:space="preserve"> new strategies to enhance and improve </w:t>
      </w:r>
      <w:r w:rsidR="00EC20FA" w:rsidRPr="003C61E4">
        <w:rPr>
          <w:rFonts w:asciiTheme="minorHAnsi" w:hAnsiTheme="minorHAnsi" w:cstheme="minorHAnsi"/>
          <w:szCs w:val="22"/>
        </w:rPr>
        <w:t xml:space="preserve">the </w:t>
      </w:r>
      <w:r w:rsidRPr="003C61E4">
        <w:rPr>
          <w:rFonts w:asciiTheme="minorHAnsi" w:hAnsiTheme="minorHAnsi" w:cstheme="minorHAnsi"/>
          <w:szCs w:val="22"/>
        </w:rPr>
        <w:t>organization’s overall performance through marketing and business development</w:t>
      </w:r>
      <w:r w:rsidR="004F7EB5" w:rsidRPr="003C61E4">
        <w:rPr>
          <w:rFonts w:asciiTheme="minorHAnsi" w:hAnsiTheme="minorHAnsi" w:cstheme="minorHAnsi"/>
          <w:szCs w:val="22"/>
        </w:rPr>
        <w:t xml:space="preserve"> which may include, but </w:t>
      </w:r>
      <w:r w:rsidR="00EC20FA" w:rsidRPr="003C61E4">
        <w:rPr>
          <w:rFonts w:asciiTheme="minorHAnsi" w:hAnsiTheme="minorHAnsi" w:cstheme="minorHAnsi"/>
          <w:szCs w:val="22"/>
        </w:rPr>
        <w:t>are</w:t>
      </w:r>
      <w:r w:rsidR="004F7EB5" w:rsidRPr="003C61E4">
        <w:rPr>
          <w:rFonts w:asciiTheme="minorHAnsi" w:hAnsiTheme="minorHAnsi" w:cstheme="minorHAnsi"/>
          <w:szCs w:val="22"/>
        </w:rPr>
        <w:t xml:space="preserve"> not limited to, </w:t>
      </w:r>
      <w:r w:rsidR="004E6215" w:rsidRPr="003C61E4">
        <w:rPr>
          <w:rFonts w:asciiTheme="minorHAnsi" w:hAnsiTheme="minorHAnsi" w:cstheme="minorHAnsi"/>
          <w:szCs w:val="22"/>
        </w:rPr>
        <w:t xml:space="preserve">expanding outreach activities and referral networks to ensure effective partnerships are formed </w:t>
      </w:r>
      <w:r w:rsidR="004F7EB5" w:rsidRPr="003C61E4">
        <w:rPr>
          <w:rFonts w:asciiTheme="minorHAnsi" w:hAnsiTheme="minorHAnsi" w:cstheme="minorHAnsi"/>
          <w:szCs w:val="22"/>
        </w:rPr>
        <w:t>to</w:t>
      </w:r>
      <w:r w:rsidR="004E6215" w:rsidRPr="003C61E4">
        <w:rPr>
          <w:rFonts w:asciiTheme="minorHAnsi" w:hAnsiTheme="minorHAnsi" w:cstheme="minorHAnsi"/>
          <w:szCs w:val="22"/>
        </w:rPr>
        <w:t xml:space="preserve"> facilitate the development of a comprehensive marketing strategy.</w:t>
      </w:r>
    </w:p>
    <w:p w14:paraId="744E0DD6" w14:textId="5848745C" w:rsidR="00035A18" w:rsidRPr="003C61E4" w:rsidRDefault="003C61E4" w:rsidP="003C61E4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3C61E4">
        <w:rPr>
          <w:rFonts w:asciiTheme="minorHAnsi" w:hAnsiTheme="minorHAnsi" w:cstheme="minorHAnsi"/>
          <w:szCs w:val="22"/>
        </w:rPr>
        <w:t>A</w:t>
      </w:r>
      <w:r w:rsidR="00035A18" w:rsidRPr="003C61E4">
        <w:rPr>
          <w:rFonts w:asciiTheme="minorHAnsi" w:hAnsiTheme="minorHAnsi" w:cstheme="minorHAnsi"/>
          <w:szCs w:val="22"/>
        </w:rPr>
        <w:t>ssess</w:t>
      </w:r>
      <w:r w:rsidR="00FF30BB" w:rsidRPr="003C61E4">
        <w:rPr>
          <w:rFonts w:asciiTheme="minorHAnsi" w:hAnsiTheme="minorHAnsi" w:cstheme="minorHAnsi"/>
          <w:szCs w:val="22"/>
        </w:rPr>
        <w:t>es</w:t>
      </w:r>
      <w:r w:rsidR="00035A18" w:rsidRPr="003C61E4">
        <w:rPr>
          <w:rFonts w:asciiTheme="minorHAnsi" w:hAnsiTheme="minorHAnsi" w:cstheme="minorHAnsi"/>
          <w:szCs w:val="22"/>
        </w:rPr>
        <w:t xml:space="preserve"> </w:t>
      </w:r>
      <w:r w:rsidRPr="003C61E4">
        <w:rPr>
          <w:rFonts w:asciiTheme="minorHAnsi" w:hAnsiTheme="minorHAnsi" w:cstheme="minorHAnsi"/>
          <w:szCs w:val="22"/>
        </w:rPr>
        <w:t xml:space="preserve">and communicates </w:t>
      </w:r>
      <w:r w:rsidR="00035A18" w:rsidRPr="003C61E4">
        <w:rPr>
          <w:rFonts w:asciiTheme="minorHAnsi" w:hAnsiTheme="minorHAnsi" w:cstheme="minorHAnsi"/>
          <w:szCs w:val="22"/>
        </w:rPr>
        <w:t xml:space="preserve">organizational performance against both the annual budget and company’s </w:t>
      </w:r>
      <w:r w:rsidR="00FF30BB" w:rsidRPr="003C61E4">
        <w:rPr>
          <w:rFonts w:asciiTheme="minorHAnsi" w:hAnsiTheme="minorHAnsi" w:cstheme="minorHAnsi"/>
          <w:szCs w:val="22"/>
        </w:rPr>
        <w:t>strategic plan.</w:t>
      </w:r>
    </w:p>
    <w:p w14:paraId="7175B1FE" w14:textId="564EFBF9" w:rsidR="00035A18" w:rsidRPr="003C61E4" w:rsidRDefault="00035A18" w:rsidP="00035A18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Cs w:val="22"/>
        </w:rPr>
      </w:pPr>
      <w:r w:rsidRPr="003C61E4">
        <w:rPr>
          <w:rFonts w:asciiTheme="minorHAnsi" w:hAnsiTheme="minorHAnsi" w:cstheme="minorHAnsi"/>
          <w:szCs w:val="22"/>
        </w:rPr>
        <w:t>Develop</w:t>
      </w:r>
      <w:r w:rsidR="004F7EB5" w:rsidRPr="003C61E4">
        <w:rPr>
          <w:rFonts w:asciiTheme="minorHAnsi" w:hAnsiTheme="minorHAnsi" w:cstheme="minorHAnsi"/>
          <w:szCs w:val="22"/>
        </w:rPr>
        <w:t>s</w:t>
      </w:r>
      <w:r w:rsidRPr="003C61E4">
        <w:rPr>
          <w:rFonts w:asciiTheme="minorHAnsi" w:hAnsiTheme="minorHAnsi" w:cstheme="minorHAnsi"/>
          <w:szCs w:val="22"/>
        </w:rPr>
        <w:t xml:space="preserve"> </w:t>
      </w:r>
      <w:r w:rsidR="003C61E4" w:rsidRPr="003C61E4">
        <w:rPr>
          <w:rFonts w:asciiTheme="minorHAnsi" w:hAnsiTheme="minorHAnsi" w:cstheme="minorHAnsi"/>
          <w:szCs w:val="22"/>
        </w:rPr>
        <w:t>business analytics</w:t>
      </w:r>
      <w:r w:rsidRPr="003C61E4">
        <w:rPr>
          <w:rFonts w:asciiTheme="minorHAnsi" w:hAnsiTheme="minorHAnsi" w:cstheme="minorHAnsi"/>
          <w:szCs w:val="22"/>
        </w:rPr>
        <w:t xml:space="preserve"> to provide critical financial and operational information to the </w:t>
      </w:r>
      <w:r w:rsidR="003C61E4" w:rsidRPr="003C61E4">
        <w:rPr>
          <w:rFonts w:asciiTheme="minorHAnsi" w:hAnsiTheme="minorHAnsi" w:cstheme="minorHAnsi"/>
          <w:szCs w:val="22"/>
        </w:rPr>
        <w:t xml:space="preserve">President </w:t>
      </w:r>
      <w:r w:rsidRPr="003C61E4">
        <w:rPr>
          <w:rFonts w:asciiTheme="minorHAnsi" w:hAnsiTheme="minorHAnsi" w:cstheme="minorHAnsi"/>
          <w:szCs w:val="22"/>
        </w:rPr>
        <w:t>and make actionable recommendations on both strategy and operations.</w:t>
      </w:r>
    </w:p>
    <w:p w14:paraId="4B3A42CD" w14:textId="6E91192A" w:rsidR="00035A18" w:rsidRPr="003C61E4" w:rsidRDefault="00035A18" w:rsidP="00035A18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Cs w:val="22"/>
        </w:rPr>
      </w:pPr>
      <w:r w:rsidRPr="003C61E4">
        <w:rPr>
          <w:rFonts w:asciiTheme="minorHAnsi" w:hAnsiTheme="minorHAnsi" w:cstheme="minorHAnsi"/>
          <w:szCs w:val="22"/>
        </w:rPr>
        <w:t>Engage</w:t>
      </w:r>
      <w:r w:rsidR="00FF30BB" w:rsidRPr="003C61E4">
        <w:rPr>
          <w:rFonts w:asciiTheme="minorHAnsi" w:hAnsiTheme="minorHAnsi" w:cstheme="minorHAnsi"/>
          <w:szCs w:val="22"/>
        </w:rPr>
        <w:t>s</w:t>
      </w:r>
      <w:r w:rsidRPr="003C61E4">
        <w:rPr>
          <w:rFonts w:asciiTheme="minorHAnsi" w:hAnsiTheme="minorHAnsi" w:cstheme="minorHAnsi"/>
          <w:szCs w:val="22"/>
        </w:rPr>
        <w:t xml:space="preserve"> the </w:t>
      </w:r>
      <w:r w:rsidR="003C61E4" w:rsidRPr="003C61E4">
        <w:rPr>
          <w:rFonts w:asciiTheme="minorHAnsi" w:hAnsiTheme="minorHAnsi" w:cstheme="minorHAnsi"/>
          <w:szCs w:val="22"/>
        </w:rPr>
        <w:t>President</w:t>
      </w:r>
      <w:r w:rsidR="00077420" w:rsidRPr="003C61E4">
        <w:rPr>
          <w:rFonts w:asciiTheme="minorHAnsi" w:hAnsiTheme="minorHAnsi" w:cstheme="minorHAnsi"/>
          <w:szCs w:val="22"/>
        </w:rPr>
        <w:t xml:space="preserve"> </w:t>
      </w:r>
      <w:r w:rsidRPr="003C61E4">
        <w:rPr>
          <w:rFonts w:asciiTheme="minorHAnsi" w:hAnsiTheme="minorHAnsi" w:cstheme="minorHAnsi"/>
          <w:szCs w:val="22"/>
        </w:rPr>
        <w:t>and Board of Directors around issues, trends</w:t>
      </w:r>
      <w:r w:rsidR="003C61E4" w:rsidRPr="003C61E4">
        <w:rPr>
          <w:rFonts w:asciiTheme="minorHAnsi" w:hAnsiTheme="minorHAnsi" w:cstheme="minorHAnsi"/>
          <w:szCs w:val="22"/>
        </w:rPr>
        <w:t xml:space="preserve">, </w:t>
      </w:r>
      <w:r w:rsidRPr="003C61E4">
        <w:rPr>
          <w:rFonts w:asciiTheme="minorHAnsi" w:hAnsiTheme="minorHAnsi" w:cstheme="minorHAnsi"/>
          <w:szCs w:val="22"/>
        </w:rPr>
        <w:t>and changes in the operating model(s) and operational delivery.</w:t>
      </w:r>
    </w:p>
    <w:p w14:paraId="1521911C" w14:textId="4F7F5B5D" w:rsidR="00035A18" w:rsidRPr="003C61E4" w:rsidRDefault="00077420" w:rsidP="00035A18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Cs w:val="22"/>
        </w:rPr>
      </w:pPr>
      <w:r w:rsidRPr="003C61E4">
        <w:rPr>
          <w:rFonts w:asciiTheme="minorHAnsi" w:hAnsiTheme="minorHAnsi" w:cstheme="minorHAnsi"/>
          <w:szCs w:val="22"/>
        </w:rPr>
        <w:t>Provides input on various b</w:t>
      </w:r>
      <w:r w:rsidR="00035A18" w:rsidRPr="003C61E4">
        <w:rPr>
          <w:rFonts w:asciiTheme="minorHAnsi" w:hAnsiTheme="minorHAnsi" w:cstheme="minorHAnsi"/>
          <w:szCs w:val="22"/>
        </w:rPr>
        <w:t xml:space="preserve">usiness initiatives (i.e. new faculty hires, new operations, </w:t>
      </w:r>
      <w:r w:rsidR="00FF30BB" w:rsidRPr="003C61E4">
        <w:rPr>
          <w:rFonts w:asciiTheme="minorHAnsi" w:hAnsiTheme="minorHAnsi" w:cstheme="minorHAnsi"/>
          <w:szCs w:val="22"/>
        </w:rPr>
        <w:t>etc.) including business plans and forecasts.</w:t>
      </w:r>
    </w:p>
    <w:p w14:paraId="63E0E968" w14:textId="6CBE2656" w:rsidR="003C61E4" w:rsidRPr="003C61E4" w:rsidRDefault="003C61E4" w:rsidP="00035A18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Cs w:val="22"/>
        </w:rPr>
      </w:pPr>
      <w:r w:rsidRPr="003C61E4">
        <w:rPr>
          <w:rFonts w:asciiTheme="minorHAnsi" w:hAnsiTheme="minorHAnsi" w:cstheme="minorHAnsi"/>
          <w:szCs w:val="22"/>
        </w:rPr>
        <w:t>Development of faculty contracts.</w:t>
      </w:r>
    </w:p>
    <w:p w14:paraId="55D19B31" w14:textId="3A86F2FA" w:rsidR="003C61E4" w:rsidRPr="003C61E4" w:rsidRDefault="003C61E4" w:rsidP="00035A18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Cs w:val="22"/>
        </w:rPr>
      </w:pPr>
      <w:r w:rsidRPr="003C61E4">
        <w:rPr>
          <w:rFonts w:asciiTheme="minorHAnsi" w:hAnsiTheme="minorHAnsi" w:cstheme="minorHAnsi"/>
          <w:szCs w:val="22"/>
        </w:rPr>
        <w:t xml:space="preserve">Develops and oversee faculty and other provider lease contracts with Kaleida Health, Catholic Health Systems, Erie County Medical Center, Great Lakes Cancer Collaborative, and General Physicians PC.  </w:t>
      </w:r>
    </w:p>
    <w:p w14:paraId="43C8A275" w14:textId="77777777" w:rsidR="00035A18" w:rsidRPr="003C61E4" w:rsidRDefault="00035A18" w:rsidP="00F92090">
      <w:pPr>
        <w:jc w:val="both"/>
        <w:rPr>
          <w:rFonts w:asciiTheme="minorHAnsi" w:hAnsiTheme="minorHAnsi" w:cstheme="minorHAnsi"/>
          <w:szCs w:val="22"/>
        </w:rPr>
      </w:pPr>
    </w:p>
    <w:p w14:paraId="2E778624" w14:textId="4A06E725" w:rsidR="00F92090" w:rsidRPr="00406D78" w:rsidRDefault="00F92090" w:rsidP="00F92090">
      <w:pPr>
        <w:jc w:val="both"/>
        <w:rPr>
          <w:rFonts w:asciiTheme="minorHAnsi" w:hAnsiTheme="minorHAnsi" w:cstheme="minorHAnsi"/>
          <w:szCs w:val="22"/>
        </w:rPr>
      </w:pPr>
      <w:r w:rsidRPr="003C61E4">
        <w:rPr>
          <w:rFonts w:asciiTheme="minorHAnsi" w:hAnsiTheme="minorHAnsi" w:cstheme="minorHAnsi"/>
          <w:b/>
          <w:szCs w:val="22"/>
        </w:rPr>
        <w:t>Other Functions:</w:t>
      </w:r>
    </w:p>
    <w:p w14:paraId="58666C15" w14:textId="77777777" w:rsidR="00E1648D" w:rsidRPr="003C61E4" w:rsidRDefault="00E1648D" w:rsidP="00F92090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2"/>
        </w:rPr>
      </w:pPr>
      <w:r w:rsidRPr="003C61E4">
        <w:rPr>
          <w:rFonts w:asciiTheme="minorHAnsi" w:hAnsiTheme="minorHAnsi" w:cstheme="minorHAnsi"/>
          <w:szCs w:val="22"/>
        </w:rPr>
        <w:t>Enforces compliance with company standards and ethics throughout the organization.</w:t>
      </w:r>
    </w:p>
    <w:p w14:paraId="6C4D3E3D" w14:textId="77777777" w:rsidR="00AD6F7C" w:rsidRPr="003C61E4" w:rsidRDefault="00AD6F7C" w:rsidP="00F92090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2"/>
        </w:rPr>
      </w:pPr>
      <w:r w:rsidRPr="003C61E4">
        <w:rPr>
          <w:rFonts w:asciiTheme="minorHAnsi" w:hAnsiTheme="minorHAnsi" w:cstheme="minorHAnsi"/>
          <w:szCs w:val="22"/>
        </w:rPr>
        <w:t>Maintains confidentiality at all times, including adherence to all HIPAA guidelines.</w:t>
      </w:r>
    </w:p>
    <w:p w14:paraId="6A59977A" w14:textId="77777777" w:rsidR="00FF30BB" w:rsidRPr="003C61E4" w:rsidRDefault="00FF30BB">
      <w:pPr>
        <w:rPr>
          <w:rFonts w:asciiTheme="minorHAnsi" w:hAnsiTheme="minorHAnsi" w:cstheme="minorHAnsi"/>
          <w:b/>
          <w:szCs w:val="22"/>
        </w:rPr>
      </w:pPr>
    </w:p>
    <w:p w14:paraId="68179C51" w14:textId="05DE5D66" w:rsidR="00F92090" w:rsidRPr="00406D78" w:rsidRDefault="00F92090" w:rsidP="00F92090">
      <w:pPr>
        <w:tabs>
          <w:tab w:val="left" w:pos="2340"/>
        </w:tabs>
        <w:jc w:val="both"/>
        <w:rPr>
          <w:rFonts w:asciiTheme="minorHAnsi" w:hAnsiTheme="minorHAnsi" w:cstheme="minorHAnsi"/>
          <w:szCs w:val="22"/>
        </w:rPr>
      </w:pPr>
      <w:r w:rsidRPr="003C61E4">
        <w:rPr>
          <w:rFonts w:asciiTheme="minorHAnsi" w:hAnsiTheme="minorHAnsi" w:cstheme="minorHAnsi"/>
          <w:b/>
          <w:szCs w:val="22"/>
        </w:rPr>
        <w:t>Minimum Job Requirements:</w:t>
      </w:r>
    </w:p>
    <w:p w14:paraId="6CD4AE35" w14:textId="51D96C93" w:rsidR="00E1648D" w:rsidRPr="003C61E4" w:rsidRDefault="00F92090" w:rsidP="00E1648D">
      <w:pPr>
        <w:tabs>
          <w:tab w:val="left" w:pos="2340"/>
        </w:tabs>
        <w:ind w:left="2340" w:hanging="2340"/>
        <w:jc w:val="both"/>
        <w:rPr>
          <w:rFonts w:asciiTheme="minorHAnsi" w:hAnsiTheme="minorHAnsi" w:cstheme="minorHAnsi"/>
          <w:szCs w:val="22"/>
        </w:rPr>
      </w:pPr>
      <w:r w:rsidRPr="003C61E4">
        <w:rPr>
          <w:rFonts w:asciiTheme="minorHAnsi" w:hAnsiTheme="minorHAnsi" w:cstheme="minorHAnsi"/>
          <w:szCs w:val="22"/>
        </w:rPr>
        <w:t>Education:</w:t>
      </w:r>
      <w:r w:rsidR="00E1648D" w:rsidRPr="003C61E4">
        <w:rPr>
          <w:rFonts w:asciiTheme="minorHAnsi" w:hAnsiTheme="minorHAnsi" w:cstheme="minorHAnsi"/>
          <w:szCs w:val="22"/>
        </w:rPr>
        <w:tab/>
        <w:t>Master’s degree in Health Care Administration or Business Administration</w:t>
      </w:r>
      <w:r w:rsidR="00842746">
        <w:rPr>
          <w:rFonts w:asciiTheme="minorHAnsi" w:hAnsiTheme="minorHAnsi" w:cstheme="minorHAnsi"/>
          <w:szCs w:val="22"/>
        </w:rPr>
        <w:t xml:space="preserve"> with </w:t>
      </w:r>
      <w:r w:rsidR="007D0582" w:rsidRPr="003C61E4">
        <w:rPr>
          <w:rFonts w:asciiTheme="minorHAnsi" w:hAnsiTheme="minorHAnsi" w:cstheme="minorHAnsi"/>
          <w:szCs w:val="22"/>
        </w:rPr>
        <w:t>10 years</w:t>
      </w:r>
      <w:r w:rsidR="00842746">
        <w:rPr>
          <w:rFonts w:asciiTheme="minorHAnsi" w:hAnsiTheme="minorHAnsi" w:cstheme="minorHAnsi"/>
          <w:szCs w:val="22"/>
        </w:rPr>
        <w:t xml:space="preserve"> of </w:t>
      </w:r>
      <w:r w:rsidR="007D0582" w:rsidRPr="003C61E4">
        <w:rPr>
          <w:rFonts w:asciiTheme="minorHAnsi" w:hAnsiTheme="minorHAnsi" w:cstheme="minorHAnsi"/>
          <w:szCs w:val="22"/>
        </w:rPr>
        <w:t>experience in health care management will be considered.</w:t>
      </w:r>
      <w:r w:rsidR="00E1648D" w:rsidRPr="003C61E4">
        <w:rPr>
          <w:rFonts w:asciiTheme="minorHAnsi" w:hAnsiTheme="minorHAnsi" w:cstheme="minorHAnsi"/>
          <w:szCs w:val="22"/>
        </w:rPr>
        <w:t xml:space="preserve"> </w:t>
      </w:r>
    </w:p>
    <w:p w14:paraId="362C1ED7" w14:textId="77777777" w:rsidR="00F92090" w:rsidRPr="003C61E4" w:rsidRDefault="00F92090" w:rsidP="00E1648D">
      <w:pPr>
        <w:tabs>
          <w:tab w:val="left" w:pos="360"/>
          <w:tab w:val="left" w:pos="2340"/>
        </w:tabs>
        <w:ind w:left="2340" w:hanging="2340"/>
        <w:jc w:val="both"/>
        <w:rPr>
          <w:rFonts w:asciiTheme="minorHAnsi" w:hAnsiTheme="minorHAnsi" w:cstheme="minorHAnsi"/>
          <w:szCs w:val="22"/>
        </w:rPr>
      </w:pPr>
    </w:p>
    <w:p w14:paraId="55A7F40C" w14:textId="0DF6B698" w:rsidR="00F92090" w:rsidRPr="003C61E4" w:rsidRDefault="00FF30BB" w:rsidP="00E1648D">
      <w:pPr>
        <w:tabs>
          <w:tab w:val="left" w:pos="2340"/>
        </w:tabs>
        <w:ind w:left="2340" w:hanging="2340"/>
        <w:jc w:val="both"/>
        <w:rPr>
          <w:rFonts w:asciiTheme="minorHAnsi" w:hAnsiTheme="minorHAnsi" w:cstheme="minorHAnsi"/>
          <w:szCs w:val="22"/>
        </w:rPr>
      </w:pPr>
      <w:r w:rsidRPr="003C61E4">
        <w:rPr>
          <w:rFonts w:asciiTheme="minorHAnsi" w:hAnsiTheme="minorHAnsi" w:cstheme="minorHAnsi"/>
          <w:szCs w:val="22"/>
        </w:rPr>
        <w:t>Experience:</w:t>
      </w:r>
      <w:r w:rsidRPr="003C61E4">
        <w:rPr>
          <w:rFonts w:asciiTheme="minorHAnsi" w:hAnsiTheme="minorHAnsi" w:cstheme="minorHAnsi"/>
          <w:szCs w:val="22"/>
        </w:rPr>
        <w:tab/>
        <w:t>Minimum 10+ years</w:t>
      </w:r>
      <w:r w:rsidR="00285C6C" w:rsidRPr="003C61E4">
        <w:rPr>
          <w:rFonts w:asciiTheme="minorHAnsi" w:hAnsiTheme="minorHAnsi" w:cstheme="minorHAnsi"/>
          <w:szCs w:val="22"/>
        </w:rPr>
        <w:t>’ experience in outpatient clinical operations required.  Expertise in revenue cycle operations in a physician practice essential.</w:t>
      </w:r>
      <w:r w:rsidRPr="003C61E4">
        <w:rPr>
          <w:rFonts w:asciiTheme="minorHAnsi" w:hAnsiTheme="minorHAnsi" w:cstheme="minorHAnsi"/>
          <w:szCs w:val="22"/>
        </w:rPr>
        <w:t xml:space="preserve"> </w:t>
      </w:r>
    </w:p>
    <w:p w14:paraId="274A5750" w14:textId="77777777" w:rsidR="004F7EB5" w:rsidRPr="003C61E4" w:rsidRDefault="004F7EB5" w:rsidP="00E1648D">
      <w:pPr>
        <w:tabs>
          <w:tab w:val="left" w:pos="2340"/>
        </w:tabs>
        <w:ind w:left="2340" w:hanging="2340"/>
        <w:jc w:val="both"/>
        <w:rPr>
          <w:rFonts w:asciiTheme="minorHAnsi" w:hAnsiTheme="minorHAnsi" w:cstheme="minorHAnsi"/>
          <w:szCs w:val="22"/>
        </w:rPr>
      </w:pPr>
    </w:p>
    <w:p w14:paraId="6A046191" w14:textId="77777777" w:rsidR="004F7EB5" w:rsidRPr="003C61E4" w:rsidRDefault="004F7EB5" w:rsidP="00E1648D">
      <w:pPr>
        <w:tabs>
          <w:tab w:val="left" w:pos="2340"/>
        </w:tabs>
        <w:ind w:left="2340" w:hanging="2340"/>
        <w:jc w:val="both"/>
        <w:rPr>
          <w:rFonts w:asciiTheme="minorHAnsi" w:hAnsiTheme="minorHAnsi" w:cstheme="minorHAnsi"/>
          <w:szCs w:val="22"/>
        </w:rPr>
      </w:pPr>
      <w:r w:rsidRPr="003C61E4">
        <w:rPr>
          <w:rFonts w:asciiTheme="minorHAnsi" w:hAnsiTheme="minorHAnsi" w:cstheme="minorHAnsi"/>
          <w:szCs w:val="22"/>
        </w:rPr>
        <w:t>Knowledge, Skills &amp;</w:t>
      </w:r>
    </w:p>
    <w:p w14:paraId="451FD8C8" w14:textId="7DAACB8B" w:rsidR="004F7EB5" w:rsidRPr="003C61E4" w:rsidRDefault="004F7EB5" w:rsidP="00E1648D">
      <w:pPr>
        <w:tabs>
          <w:tab w:val="left" w:pos="2340"/>
        </w:tabs>
        <w:ind w:left="2340" w:hanging="2340"/>
        <w:jc w:val="both"/>
        <w:rPr>
          <w:rFonts w:asciiTheme="minorHAnsi" w:hAnsiTheme="minorHAnsi" w:cstheme="minorHAnsi"/>
          <w:szCs w:val="22"/>
        </w:rPr>
      </w:pPr>
      <w:r w:rsidRPr="003C61E4">
        <w:rPr>
          <w:rFonts w:asciiTheme="minorHAnsi" w:hAnsiTheme="minorHAnsi" w:cstheme="minorHAnsi"/>
          <w:szCs w:val="22"/>
        </w:rPr>
        <w:t xml:space="preserve">    Abilities:</w:t>
      </w:r>
      <w:r w:rsidRPr="003C61E4">
        <w:rPr>
          <w:rFonts w:asciiTheme="minorHAnsi" w:hAnsiTheme="minorHAnsi" w:cstheme="minorHAnsi"/>
          <w:szCs w:val="22"/>
        </w:rPr>
        <w:tab/>
      </w:r>
      <w:r w:rsidR="00842746">
        <w:rPr>
          <w:rFonts w:asciiTheme="minorHAnsi" w:hAnsiTheme="minorHAnsi" w:cstheme="minorHAnsi"/>
          <w:szCs w:val="22"/>
        </w:rPr>
        <w:t>Adept at communicating financial targets and position to ensure faculty and</w:t>
      </w:r>
      <w:r w:rsidR="00923C47">
        <w:rPr>
          <w:rFonts w:asciiTheme="minorHAnsi" w:hAnsiTheme="minorHAnsi" w:cstheme="minorHAnsi"/>
          <w:szCs w:val="22"/>
        </w:rPr>
        <w:t xml:space="preserve"> </w:t>
      </w:r>
      <w:r w:rsidR="00842746">
        <w:rPr>
          <w:rFonts w:asciiTheme="minorHAnsi" w:hAnsiTheme="minorHAnsi" w:cstheme="minorHAnsi"/>
          <w:szCs w:val="22"/>
        </w:rPr>
        <w:t xml:space="preserve">other provider engagement.  </w:t>
      </w:r>
      <w:r w:rsidRPr="003C61E4">
        <w:rPr>
          <w:rFonts w:asciiTheme="minorHAnsi" w:hAnsiTheme="minorHAnsi" w:cstheme="minorHAnsi"/>
          <w:szCs w:val="22"/>
        </w:rPr>
        <w:t>Proficien</w:t>
      </w:r>
      <w:r w:rsidR="007D0582" w:rsidRPr="003C61E4">
        <w:rPr>
          <w:rFonts w:asciiTheme="minorHAnsi" w:hAnsiTheme="minorHAnsi" w:cstheme="minorHAnsi"/>
          <w:szCs w:val="22"/>
        </w:rPr>
        <w:t>cy</w:t>
      </w:r>
      <w:r w:rsidRPr="003C61E4">
        <w:rPr>
          <w:rFonts w:asciiTheme="minorHAnsi" w:hAnsiTheme="minorHAnsi" w:cstheme="minorHAnsi"/>
          <w:szCs w:val="22"/>
        </w:rPr>
        <w:t xml:space="preserve"> in problem-solving/analytical skills. </w:t>
      </w:r>
      <w:r w:rsidR="00842746">
        <w:rPr>
          <w:rFonts w:asciiTheme="minorHAnsi" w:hAnsiTheme="minorHAnsi" w:cstheme="minorHAnsi"/>
          <w:szCs w:val="22"/>
        </w:rPr>
        <w:t>D</w:t>
      </w:r>
      <w:r w:rsidRPr="003C61E4">
        <w:rPr>
          <w:rFonts w:asciiTheme="minorHAnsi" w:hAnsiTheme="minorHAnsi" w:cstheme="minorHAnsi"/>
          <w:szCs w:val="22"/>
        </w:rPr>
        <w:t>emonstrate</w:t>
      </w:r>
      <w:r w:rsidR="00842746">
        <w:rPr>
          <w:rFonts w:asciiTheme="minorHAnsi" w:hAnsiTheme="minorHAnsi" w:cstheme="minorHAnsi"/>
          <w:szCs w:val="22"/>
        </w:rPr>
        <w:t>d</w:t>
      </w:r>
      <w:r w:rsidRPr="003C61E4">
        <w:rPr>
          <w:rFonts w:asciiTheme="minorHAnsi" w:hAnsiTheme="minorHAnsi" w:cstheme="minorHAnsi"/>
          <w:szCs w:val="22"/>
        </w:rPr>
        <w:t xml:space="preserve"> visionary leadership, change management</w:t>
      </w:r>
      <w:r w:rsidR="007D0582" w:rsidRPr="003C61E4">
        <w:rPr>
          <w:rFonts w:asciiTheme="minorHAnsi" w:hAnsiTheme="minorHAnsi" w:cstheme="minorHAnsi"/>
          <w:szCs w:val="22"/>
        </w:rPr>
        <w:t xml:space="preserve"> and financial acumen.  </w:t>
      </w:r>
    </w:p>
    <w:p w14:paraId="71CC5A14" w14:textId="77777777" w:rsidR="00F92090" w:rsidRPr="003C61E4" w:rsidRDefault="00F92090" w:rsidP="00F92090">
      <w:pPr>
        <w:tabs>
          <w:tab w:val="left" w:pos="2340"/>
        </w:tabs>
        <w:jc w:val="both"/>
        <w:rPr>
          <w:rFonts w:asciiTheme="minorHAnsi" w:hAnsiTheme="minorHAnsi" w:cstheme="minorHAnsi"/>
          <w:szCs w:val="22"/>
        </w:rPr>
      </w:pPr>
    </w:p>
    <w:p w14:paraId="47A8A0E9" w14:textId="77777777" w:rsidR="00F92090" w:rsidRPr="003C61E4" w:rsidRDefault="00F92090" w:rsidP="00F92090">
      <w:pPr>
        <w:tabs>
          <w:tab w:val="left" w:pos="2340"/>
        </w:tabs>
        <w:jc w:val="both"/>
        <w:rPr>
          <w:rFonts w:asciiTheme="minorHAnsi" w:hAnsiTheme="minorHAnsi" w:cstheme="minorHAnsi"/>
          <w:szCs w:val="22"/>
        </w:rPr>
      </w:pPr>
    </w:p>
    <w:p w14:paraId="2B31D700" w14:textId="77777777" w:rsidR="00F92090" w:rsidRPr="003C61E4" w:rsidRDefault="00F92090" w:rsidP="00F92090">
      <w:pPr>
        <w:tabs>
          <w:tab w:val="left" w:pos="2340"/>
        </w:tabs>
        <w:jc w:val="both"/>
        <w:rPr>
          <w:rFonts w:asciiTheme="minorHAnsi" w:hAnsiTheme="minorHAnsi" w:cstheme="minorHAnsi"/>
          <w:szCs w:val="22"/>
        </w:rPr>
      </w:pPr>
      <w:r w:rsidRPr="003C61E4">
        <w:rPr>
          <w:rFonts w:asciiTheme="minorHAnsi" w:hAnsiTheme="minorHAnsi" w:cstheme="minorHAnsi"/>
          <w:szCs w:val="22"/>
          <w:u w:val="single"/>
        </w:rPr>
        <w:tab/>
      </w:r>
      <w:r w:rsidRPr="003C61E4">
        <w:rPr>
          <w:rFonts w:asciiTheme="minorHAnsi" w:hAnsiTheme="minorHAnsi" w:cstheme="minorHAnsi"/>
          <w:szCs w:val="22"/>
          <w:u w:val="single"/>
        </w:rPr>
        <w:tab/>
      </w:r>
      <w:r w:rsidRPr="003C61E4">
        <w:rPr>
          <w:rFonts w:asciiTheme="minorHAnsi" w:hAnsiTheme="minorHAnsi" w:cstheme="minorHAnsi"/>
          <w:szCs w:val="22"/>
          <w:u w:val="single"/>
        </w:rPr>
        <w:tab/>
      </w:r>
      <w:r w:rsidRPr="003C61E4">
        <w:rPr>
          <w:rFonts w:asciiTheme="minorHAnsi" w:hAnsiTheme="minorHAnsi" w:cstheme="minorHAnsi"/>
          <w:szCs w:val="22"/>
          <w:u w:val="single"/>
        </w:rPr>
        <w:tab/>
      </w:r>
      <w:r w:rsidRPr="003C61E4">
        <w:rPr>
          <w:rFonts w:asciiTheme="minorHAnsi" w:hAnsiTheme="minorHAnsi" w:cstheme="minorHAnsi"/>
          <w:szCs w:val="22"/>
          <w:u w:val="single"/>
        </w:rPr>
        <w:tab/>
      </w:r>
      <w:r w:rsidRPr="003C61E4">
        <w:rPr>
          <w:rFonts w:asciiTheme="minorHAnsi" w:hAnsiTheme="minorHAnsi" w:cstheme="minorHAnsi"/>
          <w:szCs w:val="22"/>
          <w:u w:val="single"/>
        </w:rPr>
        <w:tab/>
      </w:r>
      <w:r w:rsidRPr="003C61E4">
        <w:rPr>
          <w:rFonts w:asciiTheme="minorHAnsi" w:hAnsiTheme="minorHAnsi" w:cstheme="minorHAnsi"/>
          <w:szCs w:val="22"/>
        </w:rPr>
        <w:tab/>
      </w:r>
      <w:r w:rsidRPr="003C61E4">
        <w:rPr>
          <w:rFonts w:asciiTheme="minorHAnsi" w:hAnsiTheme="minorHAnsi" w:cstheme="minorHAnsi"/>
          <w:szCs w:val="22"/>
          <w:u w:val="single"/>
        </w:rPr>
        <w:tab/>
      </w:r>
      <w:r w:rsidRPr="003C61E4">
        <w:rPr>
          <w:rFonts w:asciiTheme="minorHAnsi" w:hAnsiTheme="minorHAnsi" w:cstheme="minorHAnsi"/>
          <w:szCs w:val="22"/>
          <w:u w:val="single"/>
        </w:rPr>
        <w:tab/>
      </w:r>
      <w:r w:rsidRPr="003C61E4">
        <w:rPr>
          <w:rFonts w:asciiTheme="minorHAnsi" w:hAnsiTheme="minorHAnsi" w:cstheme="minorHAnsi"/>
          <w:szCs w:val="22"/>
          <w:u w:val="single"/>
        </w:rPr>
        <w:tab/>
      </w:r>
      <w:r w:rsidRPr="003C61E4">
        <w:rPr>
          <w:rFonts w:asciiTheme="minorHAnsi" w:hAnsiTheme="minorHAnsi" w:cstheme="minorHAnsi"/>
          <w:szCs w:val="22"/>
          <w:u w:val="single"/>
        </w:rPr>
        <w:tab/>
      </w:r>
      <w:r w:rsidRPr="003C61E4">
        <w:rPr>
          <w:rFonts w:asciiTheme="minorHAnsi" w:hAnsiTheme="minorHAnsi" w:cstheme="minorHAnsi"/>
          <w:szCs w:val="22"/>
          <w:u w:val="single"/>
        </w:rPr>
        <w:tab/>
      </w:r>
    </w:p>
    <w:p w14:paraId="672EDC6C" w14:textId="7A8ADA4C" w:rsidR="00945AD6" w:rsidRPr="003C61E4" w:rsidRDefault="00F92090" w:rsidP="003C61E4">
      <w:pPr>
        <w:tabs>
          <w:tab w:val="left" w:pos="2340"/>
        </w:tabs>
        <w:jc w:val="both"/>
        <w:rPr>
          <w:rFonts w:asciiTheme="minorHAnsi" w:hAnsiTheme="minorHAnsi" w:cstheme="minorHAnsi"/>
          <w:szCs w:val="22"/>
        </w:rPr>
      </w:pPr>
      <w:r w:rsidRPr="003C61E4">
        <w:rPr>
          <w:rFonts w:asciiTheme="minorHAnsi" w:hAnsiTheme="minorHAnsi" w:cstheme="minorHAnsi"/>
          <w:szCs w:val="22"/>
        </w:rPr>
        <w:t>Employee Signature</w:t>
      </w:r>
      <w:r w:rsidRPr="003C61E4">
        <w:rPr>
          <w:rFonts w:asciiTheme="minorHAnsi" w:hAnsiTheme="minorHAnsi" w:cstheme="minorHAnsi"/>
          <w:szCs w:val="22"/>
        </w:rPr>
        <w:tab/>
      </w:r>
      <w:r w:rsidRPr="003C61E4">
        <w:rPr>
          <w:rFonts w:asciiTheme="minorHAnsi" w:hAnsiTheme="minorHAnsi" w:cstheme="minorHAnsi"/>
          <w:szCs w:val="22"/>
        </w:rPr>
        <w:tab/>
      </w:r>
      <w:r w:rsidRPr="003C61E4">
        <w:rPr>
          <w:rFonts w:asciiTheme="minorHAnsi" w:hAnsiTheme="minorHAnsi" w:cstheme="minorHAnsi"/>
          <w:szCs w:val="22"/>
        </w:rPr>
        <w:tab/>
      </w:r>
      <w:r w:rsidRPr="003C61E4">
        <w:rPr>
          <w:rFonts w:asciiTheme="minorHAnsi" w:hAnsiTheme="minorHAnsi" w:cstheme="minorHAnsi"/>
          <w:szCs w:val="22"/>
        </w:rPr>
        <w:tab/>
      </w:r>
      <w:r w:rsidRPr="003C61E4">
        <w:rPr>
          <w:rFonts w:asciiTheme="minorHAnsi" w:hAnsiTheme="minorHAnsi" w:cstheme="minorHAnsi"/>
          <w:szCs w:val="22"/>
        </w:rPr>
        <w:tab/>
      </w:r>
      <w:r w:rsidRPr="003C61E4">
        <w:rPr>
          <w:rFonts w:asciiTheme="minorHAnsi" w:hAnsiTheme="minorHAnsi" w:cstheme="minorHAnsi"/>
          <w:szCs w:val="22"/>
        </w:rPr>
        <w:tab/>
      </w:r>
      <w:r w:rsidRPr="003C61E4">
        <w:rPr>
          <w:rFonts w:asciiTheme="minorHAnsi" w:hAnsiTheme="minorHAnsi" w:cstheme="minorHAnsi"/>
          <w:szCs w:val="22"/>
        </w:rPr>
        <w:tab/>
        <w:t>Dat</w:t>
      </w:r>
      <w:r w:rsidR="003C61E4" w:rsidRPr="003C61E4">
        <w:rPr>
          <w:rFonts w:asciiTheme="minorHAnsi" w:hAnsiTheme="minorHAnsi" w:cstheme="minorHAnsi"/>
          <w:szCs w:val="22"/>
        </w:rPr>
        <w:t>e</w:t>
      </w:r>
    </w:p>
    <w:sectPr w:rsidR="00945AD6" w:rsidRPr="003C61E4" w:rsidSect="00F92090">
      <w:footerReference w:type="default" r:id="rId9"/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EC576" w14:textId="77777777" w:rsidR="00B671B5" w:rsidRDefault="00B671B5" w:rsidP="00C0421C">
      <w:r>
        <w:separator/>
      </w:r>
    </w:p>
  </w:endnote>
  <w:endnote w:type="continuationSeparator" w:id="0">
    <w:p w14:paraId="52CD82B1" w14:textId="77777777" w:rsidR="00B671B5" w:rsidRDefault="00B671B5" w:rsidP="00C04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3891491"/>
      <w:docPartObj>
        <w:docPartGallery w:val="Page Numbers (Bottom of Page)"/>
        <w:docPartUnique/>
      </w:docPartObj>
    </w:sdtPr>
    <w:sdtEndPr>
      <w:rPr>
        <w:rFonts w:ascii="Calibri" w:hAnsi="Calibri" w:cs="Calibri"/>
        <w:noProof/>
        <w:sz w:val="18"/>
        <w:szCs w:val="18"/>
      </w:rPr>
    </w:sdtEndPr>
    <w:sdtContent>
      <w:p w14:paraId="1C9043B5" w14:textId="287B55A2" w:rsidR="00E60EE9" w:rsidRPr="00923C47" w:rsidRDefault="00E60EE9" w:rsidP="001A267B">
        <w:pPr>
          <w:pStyle w:val="Footer"/>
          <w:ind w:firstLine="4320"/>
          <w:jc w:val="center"/>
          <w:rPr>
            <w:rFonts w:ascii="Calibri" w:hAnsi="Calibri" w:cs="Calibri"/>
            <w:sz w:val="18"/>
            <w:szCs w:val="18"/>
          </w:rPr>
        </w:pPr>
        <w:r w:rsidRPr="00923C47">
          <w:rPr>
            <w:rFonts w:ascii="Calibri" w:hAnsi="Calibri" w:cs="Calibri"/>
            <w:sz w:val="18"/>
            <w:szCs w:val="18"/>
          </w:rPr>
          <w:fldChar w:fldCharType="begin"/>
        </w:r>
        <w:r w:rsidRPr="00923C47">
          <w:rPr>
            <w:rFonts w:ascii="Calibri" w:hAnsi="Calibri" w:cs="Calibri"/>
            <w:sz w:val="18"/>
            <w:szCs w:val="18"/>
          </w:rPr>
          <w:instrText xml:space="preserve"> PAGE   \* MERGEFORMAT </w:instrText>
        </w:r>
        <w:r w:rsidRPr="00923C47">
          <w:rPr>
            <w:rFonts w:ascii="Calibri" w:hAnsi="Calibri" w:cs="Calibri"/>
            <w:sz w:val="18"/>
            <w:szCs w:val="18"/>
          </w:rPr>
          <w:fldChar w:fldCharType="separate"/>
        </w:r>
        <w:r w:rsidRPr="00923C47">
          <w:rPr>
            <w:rFonts w:ascii="Calibri" w:hAnsi="Calibri" w:cs="Calibri"/>
            <w:noProof/>
            <w:sz w:val="18"/>
            <w:szCs w:val="18"/>
          </w:rPr>
          <w:t>2</w:t>
        </w:r>
        <w:r w:rsidRPr="00923C47">
          <w:rPr>
            <w:rFonts w:ascii="Calibri" w:hAnsi="Calibri" w:cs="Calibri"/>
            <w:noProof/>
            <w:sz w:val="18"/>
            <w:szCs w:val="18"/>
          </w:rPr>
          <w:fldChar w:fldCharType="end"/>
        </w:r>
        <w:r w:rsidRPr="00923C47">
          <w:rPr>
            <w:rFonts w:ascii="Calibri" w:hAnsi="Calibri" w:cs="Calibri"/>
            <w:noProof/>
            <w:sz w:val="18"/>
            <w:szCs w:val="18"/>
          </w:rPr>
          <w:tab/>
        </w:r>
        <w:r w:rsidR="001A267B" w:rsidRPr="00923C47">
          <w:rPr>
            <w:rFonts w:ascii="Calibri" w:hAnsi="Calibri" w:cs="Calibri"/>
            <w:noProof/>
            <w:sz w:val="18"/>
            <w:szCs w:val="18"/>
          </w:rPr>
          <w:tab/>
        </w:r>
        <w:r w:rsidRPr="00923C47">
          <w:rPr>
            <w:rFonts w:ascii="Calibri" w:hAnsi="Calibri" w:cs="Calibri"/>
            <w:noProof/>
            <w:sz w:val="18"/>
            <w:szCs w:val="18"/>
          </w:rPr>
          <w:t>1.8.2023</w:t>
        </w:r>
      </w:p>
    </w:sdtContent>
  </w:sdt>
  <w:p w14:paraId="0E512EC6" w14:textId="77777777" w:rsidR="00C0421C" w:rsidRPr="00923C47" w:rsidRDefault="00C0421C">
    <w:pPr>
      <w:pStyle w:val="Footer"/>
      <w:rPr>
        <w:rFonts w:ascii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F1C44" w14:textId="77777777" w:rsidR="00B671B5" w:rsidRDefault="00B671B5" w:rsidP="00C0421C">
      <w:r>
        <w:separator/>
      </w:r>
    </w:p>
  </w:footnote>
  <w:footnote w:type="continuationSeparator" w:id="0">
    <w:p w14:paraId="318A2C43" w14:textId="77777777" w:rsidR="00B671B5" w:rsidRDefault="00B671B5" w:rsidP="00C04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537C0"/>
    <w:multiLevelType w:val="hybridMultilevel"/>
    <w:tmpl w:val="A4AA8C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65B3C"/>
    <w:multiLevelType w:val="hybridMultilevel"/>
    <w:tmpl w:val="C2E6666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382752"/>
    <w:multiLevelType w:val="hybridMultilevel"/>
    <w:tmpl w:val="6CDA47F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07085459">
    <w:abstractNumId w:val="2"/>
  </w:num>
  <w:num w:numId="2" w16cid:durableId="1401443766">
    <w:abstractNumId w:val="1"/>
  </w:num>
  <w:num w:numId="3" w16cid:durableId="662389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090"/>
    <w:rsid w:val="00020A97"/>
    <w:rsid w:val="00035A18"/>
    <w:rsid w:val="00077420"/>
    <w:rsid w:val="000A3EED"/>
    <w:rsid w:val="001A267B"/>
    <w:rsid w:val="00285C6C"/>
    <w:rsid w:val="00325A27"/>
    <w:rsid w:val="003955DB"/>
    <w:rsid w:val="003C61E4"/>
    <w:rsid w:val="003D42D9"/>
    <w:rsid w:val="00406D78"/>
    <w:rsid w:val="004B134D"/>
    <w:rsid w:val="004C0750"/>
    <w:rsid w:val="004C1653"/>
    <w:rsid w:val="004E137A"/>
    <w:rsid w:val="004E6215"/>
    <w:rsid w:val="004F7EB5"/>
    <w:rsid w:val="00562B4B"/>
    <w:rsid w:val="005D1567"/>
    <w:rsid w:val="005F3F9B"/>
    <w:rsid w:val="00622C41"/>
    <w:rsid w:val="00763082"/>
    <w:rsid w:val="007D0582"/>
    <w:rsid w:val="00842746"/>
    <w:rsid w:val="00916B3F"/>
    <w:rsid w:val="00923C47"/>
    <w:rsid w:val="00933570"/>
    <w:rsid w:val="00945AD6"/>
    <w:rsid w:val="00AC5402"/>
    <w:rsid w:val="00AD2BAA"/>
    <w:rsid w:val="00AD52F3"/>
    <w:rsid w:val="00AD5620"/>
    <w:rsid w:val="00AD6F7C"/>
    <w:rsid w:val="00B55084"/>
    <w:rsid w:val="00B671B5"/>
    <w:rsid w:val="00B67928"/>
    <w:rsid w:val="00B71C27"/>
    <w:rsid w:val="00BD7416"/>
    <w:rsid w:val="00C0421C"/>
    <w:rsid w:val="00C500E8"/>
    <w:rsid w:val="00C9018F"/>
    <w:rsid w:val="00CA73A4"/>
    <w:rsid w:val="00D13E3B"/>
    <w:rsid w:val="00D64D24"/>
    <w:rsid w:val="00D87C55"/>
    <w:rsid w:val="00DA2BBC"/>
    <w:rsid w:val="00E1648D"/>
    <w:rsid w:val="00E25A1C"/>
    <w:rsid w:val="00E60EE9"/>
    <w:rsid w:val="00E76565"/>
    <w:rsid w:val="00EC1BDC"/>
    <w:rsid w:val="00EC20FA"/>
    <w:rsid w:val="00F26BD0"/>
    <w:rsid w:val="00F33830"/>
    <w:rsid w:val="00F47ADD"/>
    <w:rsid w:val="00F81860"/>
    <w:rsid w:val="00F92090"/>
    <w:rsid w:val="00FC5A9C"/>
    <w:rsid w:val="00FF221C"/>
    <w:rsid w:val="00FF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D1B1F"/>
  <w15:docId w15:val="{D5FF358F-FF62-4A9B-94A7-5A27AE14F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090"/>
    <w:rPr>
      <w:rFonts w:ascii="Century Gothic" w:eastAsia="Times New Roman" w:hAnsi="Century Gothic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09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79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7A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7A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7ADD"/>
    <w:rPr>
      <w:rFonts w:ascii="Century Gothic" w:eastAsia="Times New Roman" w:hAnsi="Century Gothic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A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7ADD"/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04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21C"/>
    <w:rPr>
      <w:rFonts w:ascii="Century Gothic" w:eastAsia="Times New Roman" w:hAnsi="Century Gothic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042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21C"/>
    <w:rPr>
      <w:rFonts w:ascii="Century Gothic" w:eastAsia="Times New Roman" w:hAnsi="Century Gothic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C60BD-0E86-476B-A8C2-3233BCA10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Campus Agreement</Company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Hengst, Deborah</dc:creator>
  <cp:lastModifiedBy>Gail J Kelly</cp:lastModifiedBy>
  <cp:revision>2</cp:revision>
  <cp:lastPrinted>2023-01-09T01:57:00Z</cp:lastPrinted>
  <dcterms:created xsi:type="dcterms:W3CDTF">2023-01-18T21:00:00Z</dcterms:created>
  <dcterms:modified xsi:type="dcterms:W3CDTF">2023-01-18T21:00:00Z</dcterms:modified>
</cp:coreProperties>
</file>